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B21784E" w14:textId="571B8733" w:rsidR="00795A4B" w:rsidRPr="00E36624" w:rsidRDefault="00C6614C" w:rsidP="00E41AF5">
      <w:pPr>
        <w:pStyle w:val="Heading1"/>
        <w:rPr>
          <w:sz w:val="20"/>
          <w:szCs w:val="20"/>
        </w:rPr>
      </w:pPr>
      <w:r w:rsidRPr="00E36624">
        <w:rPr>
          <w:noProof/>
          <w:sz w:val="20"/>
          <w:szCs w:val="20"/>
        </w:rPr>
        <w:drawing>
          <wp:inline distT="0" distB="0" distL="0" distR="0" wp14:anchorId="561EA0F8" wp14:editId="13556788">
            <wp:extent cx="2165350" cy="279400"/>
            <wp:effectExtent l="0" t="0" r="6350" b="6350"/>
            <wp:docPr id="3" name="image1.png" descr="UNICEF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3" name="image1.png" descr="UNICEF logo">
                      <a:extLst>
                        <a:ext uri="{C183D7F6-B498-43B3-948B-1728B52AA6E4}">
                          <adec:decorative xmlns:adec="http://schemas.microsoft.com/office/drawing/2017/decorative" val="0"/>
                        </a:ext>
                      </a:extLst>
                    </pic:cNvPr>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165350" cy="279400"/>
                    </a:xfrm>
                    <a:prstGeom prst="rect">
                      <a:avLst/>
                    </a:prstGeom>
                    <a:ln/>
                  </pic:spPr>
                </pic:pic>
              </a:graphicData>
            </a:graphic>
          </wp:inline>
        </w:drawing>
      </w:r>
    </w:p>
    <w:p w14:paraId="3E16276D" w14:textId="63C9D59B" w:rsidR="00795A4B" w:rsidRPr="00E36624" w:rsidRDefault="00795A4B" w:rsidP="00E41AF5">
      <w:pPr>
        <w:rPr>
          <w:rFonts w:ascii="Verdana" w:hAnsi="Verdana"/>
          <w:sz w:val="20"/>
          <w:szCs w:val="20"/>
        </w:rPr>
      </w:pPr>
      <w:r w:rsidRPr="00E36624">
        <w:rPr>
          <w:rFonts w:ascii="Verdana" w:hAnsi="Verdana"/>
          <w:b/>
          <w:sz w:val="20"/>
          <w:szCs w:val="20"/>
        </w:rPr>
        <w:t>Code: TOR-ALBA-2023-021</w:t>
      </w:r>
    </w:p>
    <w:p w14:paraId="7E17BE64" w14:textId="77777777" w:rsidR="00795A4B" w:rsidRPr="00E36624" w:rsidRDefault="00795A4B" w:rsidP="00E41AF5">
      <w:pPr>
        <w:spacing w:before="120" w:after="120"/>
        <w:rPr>
          <w:rFonts w:ascii="Verdana" w:hAnsi="Verdana"/>
          <w:sz w:val="20"/>
          <w:szCs w:val="20"/>
        </w:rPr>
      </w:pPr>
    </w:p>
    <w:p w14:paraId="6FEFEB26" w14:textId="77777777" w:rsidR="00795A4B" w:rsidRPr="00E36624" w:rsidRDefault="00795A4B" w:rsidP="00E41AF5">
      <w:pPr>
        <w:spacing w:before="120" w:after="120"/>
        <w:rPr>
          <w:rFonts w:ascii="Verdana" w:hAnsi="Verdana"/>
          <w:b/>
          <w:color w:val="0099FF"/>
          <w:sz w:val="20"/>
          <w:szCs w:val="20"/>
        </w:rPr>
      </w:pPr>
      <w:r w:rsidRPr="00E36624">
        <w:rPr>
          <w:rFonts w:ascii="Verdana" w:hAnsi="Verdana"/>
          <w:b/>
          <w:sz w:val="20"/>
          <w:szCs w:val="20"/>
        </w:rPr>
        <w:t>TERMS OF REFERENCE</w:t>
      </w:r>
    </w:p>
    <w:p w14:paraId="621D1580" w14:textId="77777777" w:rsidR="00795A4B" w:rsidRPr="00E36624" w:rsidRDefault="00795A4B" w:rsidP="00E41AF5">
      <w:pPr>
        <w:spacing w:before="120" w:after="120"/>
        <w:rPr>
          <w:rFonts w:ascii="Verdana" w:eastAsia="Times New Roman" w:hAnsi="Verdana" w:cs="Times New Roman"/>
          <w:b/>
          <w:color w:val="FF0000"/>
          <w:sz w:val="20"/>
          <w:szCs w:val="20"/>
        </w:rPr>
      </w:pPr>
      <w:r w:rsidRPr="00E36624">
        <w:rPr>
          <w:rFonts w:ascii="Verdana" w:hAnsi="Verdana"/>
          <w:b/>
          <w:sz w:val="20"/>
          <w:szCs w:val="20"/>
        </w:rPr>
        <w:t xml:space="preserve">For a company to develop and implement a gender promotion campaign in VET schools  </w:t>
      </w:r>
    </w:p>
    <w:p w14:paraId="10CEC3B8" w14:textId="77777777" w:rsidR="00795A4B" w:rsidRPr="00E36624" w:rsidRDefault="00795A4B" w:rsidP="00E41AF5">
      <w:pPr>
        <w:spacing w:after="0" w:line="240" w:lineRule="auto"/>
        <w:rPr>
          <w:rFonts w:ascii="Verdana" w:eastAsia="Times New Roman" w:hAnsi="Verdana" w:cstheme="minorHAnsi"/>
          <w:b/>
          <w:color w:val="FF0000"/>
          <w:sz w:val="20"/>
          <w:szCs w:val="20"/>
        </w:rPr>
      </w:pPr>
    </w:p>
    <w:p w14:paraId="4B1F21B1" w14:textId="045C537A" w:rsidR="00135D71" w:rsidRPr="00E36624" w:rsidRDefault="00135D71" w:rsidP="00E41AF5">
      <w:pPr>
        <w:pStyle w:val="Heading1"/>
        <w:rPr>
          <w:sz w:val="20"/>
          <w:szCs w:val="20"/>
        </w:rPr>
      </w:pPr>
      <w:r w:rsidRPr="00E36624">
        <w:rPr>
          <w:sz w:val="20"/>
          <w:szCs w:val="20"/>
        </w:rPr>
        <w:t>BACKGROUND AND CONTEXT</w:t>
      </w:r>
    </w:p>
    <w:p w14:paraId="4E25C9AC" w14:textId="7142E6A3" w:rsidR="00795A4B" w:rsidRPr="00E36624" w:rsidRDefault="00795A4B" w:rsidP="00E41AF5">
      <w:p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 xml:space="preserve">Albania has strong EU accession aspirations and is heavily investing efforts to harmonize policies and legislation to meet European standards and realize higher </w:t>
      </w:r>
      <w:r w:rsidRPr="00E36624">
        <w:rPr>
          <w:rFonts w:ascii="Verdana" w:eastAsia="Times New Roman" w:hAnsi="Verdana" w:cs="Open Sans"/>
          <w:color w:val="000000"/>
          <w:sz w:val="20"/>
          <w:szCs w:val="20"/>
        </w:rPr>
        <w:t>levels</w:t>
      </w:r>
      <w:r w:rsidRPr="00E36624">
        <w:rPr>
          <w:rFonts w:ascii="Verdana" w:eastAsia="Times New Roman" w:hAnsi="Verdana" w:cs="Times New Roman"/>
          <w:color w:val="000000"/>
          <w:sz w:val="20"/>
          <w:szCs w:val="20"/>
        </w:rPr>
        <w:t xml:space="preserve"> of social development and social cohesion by involving girls and boys equally in the process. However, despite important advances, a sizeable number of young people do not find any employment, training, or education opportunities. Albania has the highest proportion of youth neither in employment nor in education or training (NEET) of any of its regional neighbors (except for Kosovo*</w:t>
      </w:r>
      <w:r w:rsidRPr="00E36624">
        <w:rPr>
          <w:rFonts w:ascii="Verdana" w:eastAsia="Times New Roman" w:hAnsi="Verdana" w:cs="Times New Roman"/>
          <w:color w:val="000000"/>
          <w:sz w:val="20"/>
          <w:szCs w:val="20"/>
          <w:vertAlign w:val="superscript"/>
        </w:rPr>
        <w:footnoteReference w:id="1"/>
      </w:r>
      <w:r w:rsidRPr="00E36624">
        <w:rPr>
          <w:rFonts w:ascii="Verdana" w:eastAsia="Times New Roman" w:hAnsi="Verdana" w:cs="Times New Roman"/>
          <w:color w:val="000000"/>
          <w:sz w:val="20"/>
          <w:szCs w:val="20"/>
        </w:rPr>
        <w:t xml:space="preserve">). Young people are not provided with foundation skills, incentives, career orientation, critical thinking and other soft skills or innovative programmes boosting their creativity to enter confidently the job market and as such they find as a solution only education or employment and migration out of the country. In this regard, Albania also has a high rate of young NEETs (27.9%), being in 2020 about four percentage points </w:t>
      </w:r>
      <w:r w:rsidRPr="00E36624">
        <w:rPr>
          <w:rFonts w:ascii="Verdana" w:eastAsia="Times New Roman" w:hAnsi="Verdana" w:cs="Times New Roman"/>
          <w:b/>
          <w:color w:val="000000"/>
          <w:sz w:val="20"/>
          <w:szCs w:val="20"/>
        </w:rPr>
        <w:t>higher for women (30%)</w:t>
      </w:r>
      <w:r w:rsidRPr="00E36624">
        <w:rPr>
          <w:rFonts w:ascii="Verdana" w:eastAsia="Times New Roman" w:hAnsi="Verdana" w:cs="Times New Roman"/>
          <w:color w:val="000000"/>
          <w:sz w:val="20"/>
          <w:szCs w:val="20"/>
        </w:rPr>
        <w:t xml:space="preserve"> than for men (25.8%). </w:t>
      </w:r>
    </w:p>
    <w:p w14:paraId="1AB6B19D" w14:textId="77777777" w:rsidR="00795A4B" w:rsidRPr="00E36624" w:rsidRDefault="00795A4B" w:rsidP="00E41AF5">
      <w:pPr>
        <w:pBdr>
          <w:top w:val="nil"/>
          <w:left w:val="nil"/>
          <w:bottom w:val="nil"/>
          <w:right w:val="nil"/>
          <w:between w:val="nil"/>
        </w:pBdr>
        <w:spacing w:after="0" w:line="240" w:lineRule="auto"/>
        <w:rPr>
          <w:rFonts w:ascii="Verdana" w:eastAsia="Times New Roman" w:hAnsi="Verdana" w:cs="Times New Roman"/>
          <w:color w:val="000000"/>
          <w:sz w:val="20"/>
          <w:szCs w:val="20"/>
        </w:rPr>
      </w:pPr>
      <w:bookmarkStart w:id="0" w:name="_heading=h.30j0zll" w:colFirst="0" w:colLast="0"/>
      <w:bookmarkEnd w:id="0"/>
      <w:r w:rsidRPr="00E36624">
        <w:rPr>
          <w:rFonts w:ascii="Verdana" w:eastAsia="Times New Roman" w:hAnsi="Verdana" w:cs="Times New Roman"/>
          <w:color w:val="000000"/>
          <w:sz w:val="20"/>
          <w:szCs w:val="20"/>
        </w:rPr>
        <w:t xml:space="preserve">Data from VET schools reveal disparities among enrolment and participation of boys and girls with more boys attending at almost all levels of education. From the official data from AKPA for the academic year 2021- 2022, the enrollment rates for girls and boys in the VET system are: 12,661 boys (85%) and only 2251girls (15%). </w:t>
      </w:r>
    </w:p>
    <w:p w14:paraId="6DC89D9D" w14:textId="63996081" w:rsidR="00795A4B" w:rsidRPr="00E36624" w:rsidRDefault="00795A4B" w:rsidP="00E41AF5">
      <w:p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 xml:space="preserve">The gender imbalances lead to more inappropriate behaviors and violence issues in schools as well as lack of opportunities for girls to enter the job market. To address this gap between what the education system equips youth with, what is the </w:t>
      </w:r>
      <w:proofErr w:type="spellStart"/>
      <w:r w:rsidRPr="00E36624">
        <w:rPr>
          <w:rFonts w:ascii="Verdana" w:eastAsia="Times New Roman" w:hAnsi="Verdana" w:cs="Times New Roman"/>
          <w:color w:val="000000"/>
          <w:sz w:val="20"/>
          <w:szCs w:val="20"/>
        </w:rPr>
        <w:t>labour</w:t>
      </w:r>
      <w:proofErr w:type="spellEnd"/>
      <w:r w:rsidRPr="00E36624">
        <w:rPr>
          <w:rFonts w:ascii="Verdana" w:eastAsia="Times New Roman" w:hAnsi="Verdana" w:cs="Times New Roman"/>
          <w:color w:val="000000"/>
          <w:sz w:val="20"/>
          <w:szCs w:val="20"/>
        </w:rPr>
        <w:t xml:space="preserve"> market offer, what are the strategic employment sectors of the country for the future of </w:t>
      </w:r>
      <w:proofErr w:type="spellStart"/>
      <w:r w:rsidRPr="00E36624">
        <w:rPr>
          <w:rFonts w:ascii="Verdana" w:eastAsia="Times New Roman" w:hAnsi="Verdana" w:cs="Times New Roman"/>
          <w:color w:val="000000"/>
          <w:sz w:val="20"/>
          <w:szCs w:val="20"/>
        </w:rPr>
        <w:t>labour</w:t>
      </w:r>
      <w:proofErr w:type="spellEnd"/>
      <w:r w:rsidRPr="00E36624">
        <w:rPr>
          <w:rFonts w:ascii="Verdana" w:eastAsia="Times New Roman" w:hAnsi="Verdana" w:cs="Times New Roman"/>
          <w:color w:val="000000"/>
          <w:sz w:val="20"/>
          <w:szCs w:val="20"/>
        </w:rPr>
        <w:t xml:space="preserve"> market, UNICEF with the financial support of the Italian Government has started implemented the project “</w:t>
      </w:r>
      <w:proofErr w:type="spellStart"/>
      <w:r w:rsidRPr="00E36624">
        <w:rPr>
          <w:rFonts w:ascii="Verdana" w:eastAsia="Times New Roman" w:hAnsi="Verdana" w:cs="Times New Roman"/>
          <w:color w:val="000000"/>
          <w:sz w:val="20"/>
          <w:szCs w:val="20"/>
        </w:rPr>
        <w:t>Qëndro</w:t>
      </w:r>
      <w:proofErr w:type="spellEnd"/>
      <w:r w:rsidRPr="00E36624">
        <w:rPr>
          <w:rFonts w:ascii="Verdana" w:eastAsia="Times New Roman" w:hAnsi="Verdana" w:cs="Times New Roman"/>
          <w:color w:val="000000"/>
          <w:sz w:val="20"/>
          <w:szCs w:val="20"/>
        </w:rPr>
        <w:t xml:space="preserve"> </w:t>
      </w:r>
      <w:proofErr w:type="spellStart"/>
      <w:r w:rsidRPr="00E36624">
        <w:rPr>
          <w:rFonts w:ascii="Verdana" w:eastAsia="Times New Roman" w:hAnsi="Verdana" w:cs="Times New Roman"/>
          <w:color w:val="000000"/>
          <w:sz w:val="20"/>
          <w:szCs w:val="20"/>
        </w:rPr>
        <w:t>në</w:t>
      </w:r>
      <w:proofErr w:type="spellEnd"/>
      <w:r w:rsidRPr="00E36624">
        <w:rPr>
          <w:rFonts w:ascii="Verdana" w:eastAsia="Times New Roman" w:hAnsi="Verdana" w:cs="Times New Roman"/>
          <w:color w:val="000000"/>
          <w:sz w:val="20"/>
          <w:szCs w:val="20"/>
        </w:rPr>
        <w:t xml:space="preserve"> </w:t>
      </w:r>
      <w:proofErr w:type="spellStart"/>
      <w:r w:rsidRPr="00E36624">
        <w:rPr>
          <w:rFonts w:ascii="Verdana" w:eastAsia="Times New Roman" w:hAnsi="Verdana" w:cs="Times New Roman"/>
          <w:color w:val="000000"/>
          <w:sz w:val="20"/>
          <w:szCs w:val="20"/>
        </w:rPr>
        <w:t>shkollë</w:t>
      </w:r>
      <w:proofErr w:type="spellEnd"/>
      <w:r w:rsidRPr="00E36624">
        <w:rPr>
          <w:rFonts w:ascii="Verdana" w:eastAsia="Times New Roman" w:hAnsi="Verdana" w:cs="Times New Roman"/>
          <w:color w:val="000000"/>
          <w:sz w:val="20"/>
          <w:szCs w:val="20"/>
        </w:rPr>
        <w:t xml:space="preserve">” to bridge the gap that exists between the education and </w:t>
      </w:r>
      <w:proofErr w:type="spellStart"/>
      <w:r w:rsidRPr="00E36624">
        <w:rPr>
          <w:rFonts w:ascii="Verdana" w:eastAsia="Times New Roman" w:hAnsi="Verdana" w:cs="Times New Roman"/>
          <w:color w:val="000000"/>
          <w:sz w:val="20"/>
          <w:szCs w:val="20"/>
        </w:rPr>
        <w:t>labour</w:t>
      </w:r>
      <w:proofErr w:type="spellEnd"/>
      <w:r w:rsidRPr="00E36624">
        <w:rPr>
          <w:rFonts w:ascii="Verdana" w:eastAsia="Times New Roman" w:hAnsi="Verdana" w:cs="Times New Roman"/>
          <w:color w:val="000000"/>
          <w:sz w:val="20"/>
          <w:szCs w:val="20"/>
        </w:rPr>
        <w:t xml:space="preserve"> market sector with a specific focus on vulnerable youth, especially those at risk of becoming NEETs. In this regard, this </w:t>
      </w:r>
      <w:proofErr w:type="gramStart"/>
      <w:r w:rsidRPr="00E36624">
        <w:rPr>
          <w:rFonts w:ascii="Verdana" w:eastAsia="Times New Roman" w:hAnsi="Verdana" w:cs="Times New Roman"/>
          <w:color w:val="000000"/>
          <w:sz w:val="20"/>
          <w:szCs w:val="20"/>
        </w:rPr>
        <w:t>particular campaign</w:t>
      </w:r>
      <w:proofErr w:type="gramEnd"/>
      <w:r w:rsidRPr="00E36624">
        <w:rPr>
          <w:rFonts w:ascii="Verdana" w:eastAsia="Times New Roman" w:hAnsi="Verdana" w:cs="Times New Roman"/>
          <w:color w:val="000000"/>
          <w:sz w:val="20"/>
          <w:szCs w:val="20"/>
        </w:rPr>
        <w:t xml:space="preserve"> will seek to provide parents</w:t>
      </w:r>
      <w:r w:rsidR="007E5B4E" w:rsidRPr="00E36624">
        <w:rPr>
          <w:rFonts w:ascii="Verdana" w:eastAsia="Times New Roman" w:hAnsi="Verdana" w:cs="Times New Roman"/>
          <w:color w:val="000000"/>
          <w:sz w:val="20"/>
          <w:szCs w:val="20"/>
        </w:rPr>
        <w:t>,</w:t>
      </w:r>
      <w:r w:rsidRPr="00E36624">
        <w:rPr>
          <w:rFonts w:ascii="Verdana" w:eastAsia="Times New Roman" w:hAnsi="Verdana" w:cs="Times New Roman"/>
          <w:color w:val="000000"/>
          <w:sz w:val="20"/>
          <w:szCs w:val="20"/>
        </w:rPr>
        <w:t xml:space="preserve"> families and young people with a focus on girls the needed information and messages on the advantages to enroll in VET Schools. </w:t>
      </w:r>
    </w:p>
    <w:p w14:paraId="4453781C" w14:textId="77777777" w:rsidR="00795A4B" w:rsidRPr="00E36624" w:rsidRDefault="00795A4B" w:rsidP="00E41AF5">
      <w:pPr>
        <w:pBdr>
          <w:top w:val="nil"/>
          <w:left w:val="nil"/>
          <w:bottom w:val="nil"/>
          <w:right w:val="nil"/>
          <w:between w:val="nil"/>
        </w:pBdr>
        <w:spacing w:after="0" w:line="240" w:lineRule="auto"/>
        <w:rPr>
          <w:rFonts w:ascii="Verdana" w:eastAsia="Times New Roman" w:hAnsi="Verdana" w:cs="Times New Roman"/>
          <w:color w:val="000000"/>
          <w:sz w:val="20"/>
          <w:szCs w:val="20"/>
        </w:rPr>
      </w:pPr>
    </w:p>
    <w:p w14:paraId="5133AF8D" w14:textId="77777777" w:rsidR="00795A4B" w:rsidRPr="00E36624" w:rsidRDefault="00795A4B" w:rsidP="00E41AF5">
      <w:pPr>
        <w:pBdr>
          <w:top w:val="nil"/>
          <w:left w:val="nil"/>
          <w:bottom w:val="nil"/>
          <w:right w:val="nil"/>
          <w:between w:val="nil"/>
        </w:pBdr>
        <w:spacing w:after="0" w:line="240" w:lineRule="auto"/>
        <w:rPr>
          <w:rFonts w:ascii="Verdana" w:eastAsia="Times New Roman" w:hAnsi="Verdana" w:cs="Times New Roman"/>
          <w:color w:val="000000"/>
          <w:sz w:val="20"/>
          <w:szCs w:val="20"/>
        </w:rPr>
      </w:pPr>
    </w:p>
    <w:p w14:paraId="12B306E3" w14:textId="5F49F7E5" w:rsidR="00795A4B" w:rsidRPr="00E36624" w:rsidRDefault="00795A4B" w:rsidP="00E41AF5">
      <w:pPr>
        <w:pStyle w:val="Heading1"/>
        <w:rPr>
          <w:color w:val="FF0000"/>
          <w:sz w:val="20"/>
          <w:szCs w:val="20"/>
        </w:rPr>
      </w:pPr>
      <w:r w:rsidRPr="00E36624">
        <w:rPr>
          <w:sz w:val="20"/>
          <w:szCs w:val="20"/>
        </w:rPr>
        <w:t>JUSTIFICATION</w:t>
      </w:r>
    </w:p>
    <w:p w14:paraId="791BF91E" w14:textId="77777777" w:rsidR="00795A4B" w:rsidRPr="00E36624" w:rsidRDefault="00795A4B" w:rsidP="00E41AF5">
      <w:pPr>
        <w:pBdr>
          <w:top w:val="nil"/>
          <w:left w:val="nil"/>
          <w:bottom w:val="nil"/>
          <w:right w:val="nil"/>
          <w:between w:val="nil"/>
        </w:pBdr>
        <w:spacing w:after="0" w:line="240" w:lineRule="auto"/>
        <w:rPr>
          <w:rFonts w:ascii="Verdana" w:eastAsia="Times New Roman" w:hAnsi="Verdana" w:cs="Times New Roman"/>
          <w:b/>
          <w:color w:val="FF0000"/>
          <w:sz w:val="20"/>
          <w:szCs w:val="20"/>
        </w:rPr>
      </w:pPr>
      <w:r w:rsidRPr="00E36624">
        <w:rPr>
          <w:rFonts w:ascii="Verdana" w:eastAsia="Times New Roman" w:hAnsi="Verdana" w:cs="Times New Roman"/>
          <w:color w:val="000000"/>
          <w:sz w:val="20"/>
          <w:szCs w:val="20"/>
        </w:rPr>
        <w:t>Last year, in the framework of “QENDRO” project, for four months, a dedicated and targeted campaign was implemented jointly by UNICEF and AKPA which had an outreach of 152K natural reach. Key lessons learned of promoting girls already involved in the VET system as key influencers, media products targeting parents and promotional materials highlighting girls’ involvement in the VET system were some of the key highlights of the campaign.</w:t>
      </w:r>
    </w:p>
    <w:p w14:paraId="4130FF1E" w14:textId="4704A283" w:rsidR="00795A4B" w:rsidRPr="00E36624" w:rsidRDefault="00795A4B" w:rsidP="00E41AF5">
      <w:pPr>
        <w:spacing w:after="0" w:line="240" w:lineRule="auto"/>
        <w:rPr>
          <w:rFonts w:ascii="Verdana" w:eastAsia="Times New Roman" w:hAnsi="Verdana" w:cs="Times New Roman"/>
          <w:sz w:val="20"/>
          <w:szCs w:val="20"/>
        </w:rPr>
      </w:pPr>
      <w:bookmarkStart w:id="1" w:name="_heading=h.1fob9te" w:colFirst="0" w:colLast="0"/>
      <w:bookmarkEnd w:id="1"/>
      <w:r w:rsidRPr="00E36624">
        <w:rPr>
          <w:rFonts w:ascii="Verdana" w:eastAsia="Times New Roman" w:hAnsi="Verdana" w:cs="Times New Roman"/>
          <w:sz w:val="20"/>
          <w:szCs w:val="20"/>
        </w:rPr>
        <w:t xml:space="preserve">The National Agency of Employment and Skills (AKPA) with the support of UNICEF are going to engage again during 2023 in a communication /social media campaign towards children and adolescents (especially girls, their families, and schools) to raise awareness on the potential that the VET system </w:t>
      </w:r>
      <w:proofErr w:type="gramStart"/>
      <w:r w:rsidRPr="00E36624">
        <w:rPr>
          <w:rFonts w:ascii="Verdana" w:eastAsia="Times New Roman" w:hAnsi="Verdana" w:cs="Times New Roman"/>
          <w:sz w:val="20"/>
          <w:szCs w:val="20"/>
        </w:rPr>
        <w:t>has to</w:t>
      </w:r>
      <w:proofErr w:type="gramEnd"/>
      <w:r w:rsidRPr="00E36624">
        <w:rPr>
          <w:rFonts w:ascii="Verdana" w:eastAsia="Times New Roman" w:hAnsi="Verdana" w:cs="Times New Roman"/>
          <w:sz w:val="20"/>
          <w:szCs w:val="20"/>
        </w:rPr>
        <w:t xml:space="preserve"> provide</w:t>
      </w:r>
      <w:r w:rsidR="00AD5F7A" w:rsidRPr="00E36624">
        <w:rPr>
          <w:rFonts w:ascii="Verdana" w:eastAsia="Times New Roman" w:hAnsi="Verdana" w:cs="Times New Roman"/>
          <w:sz w:val="20"/>
          <w:szCs w:val="20"/>
        </w:rPr>
        <w:t xml:space="preserve"> in</w:t>
      </w:r>
      <w:r w:rsidRPr="00E36624">
        <w:rPr>
          <w:rFonts w:ascii="Verdana" w:eastAsia="Times New Roman" w:hAnsi="Verdana" w:cs="Times New Roman"/>
          <w:sz w:val="20"/>
          <w:szCs w:val="20"/>
        </w:rPr>
        <w:t xml:space="preserve"> future employment opportunities for girls. </w:t>
      </w:r>
    </w:p>
    <w:p w14:paraId="0FB7E842" w14:textId="3F9CA912"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In support to the National Strategy for Employment and Skills 2019-2022, which states in its title the equality in gender terms, this campaign is expected to raise awareness </w:t>
      </w:r>
      <w:r w:rsidR="00EF4F26" w:rsidRPr="00E36624">
        <w:rPr>
          <w:rFonts w:ascii="Verdana" w:eastAsia="Times New Roman" w:hAnsi="Verdana" w:cs="Times New Roman"/>
          <w:sz w:val="20"/>
          <w:szCs w:val="20"/>
        </w:rPr>
        <w:t>of</w:t>
      </w:r>
      <w:r w:rsidRPr="00E36624">
        <w:rPr>
          <w:rFonts w:ascii="Verdana" w:eastAsia="Times New Roman" w:hAnsi="Verdana" w:cs="Times New Roman"/>
          <w:sz w:val="20"/>
          <w:szCs w:val="20"/>
        </w:rPr>
        <w:t xml:space="preserve"> girls, families, and communities before the enrollment process in secondary education to consider </w:t>
      </w:r>
      <w:r w:rsidRPr="00E36624">
        <w:rPr>
          <w:rFonts w:ascii="Verdana" w:eastAsia="Times New Roman" w:hAnsi="Verdana" w:cs="Times New Roman"/>
          <w:sz w:val="20"/>
          <w:szCs w:val="20"/>
        </w:rPr>
        <w:lastRenderedPageBreak/>
        <w:t xml:space="preserve">the VET system as an opportunity for building their skillset for future employment. For a true Gender-equitable approach to schooling, there is a need to go beyond simple access issues and ensure a comprehensive understanding of gender potential to be a driving force in the socio-economic development of the country. </w:t>
      </w:r>
    </w:p>
    <w:p w14:paraId="1D55F4F6"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The innovation in this years’ campaign will be to promote gender equity in all dimensions, the schools should also be more “girl-friendly,” and gender equitable, by challenging the culture of authority, hierarchy, and social control. The campaign as such will link with some of the other initiatives of AKPA and UNICEF in VET school. </w:t>
      </w:r>
    </w:p>
    <w:p w14:paraId="05A331B3"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At a general level, it would mean changes to breaking down of hierarchies and power networks that exclude girls. Head teachers and teachers would have a greater understanding of the conditions which lead to bullying, racism, sexism, and homophobic behavior, replacing them with more successful forms of inclusive interventions. Students would be encouraged to challenge narrow-minded concepts that the VET system is “for boys”, other prejudices, and envision an expanded and divergent future.</w:t>
      </w:r>
    </w:p>
    <w:p w14:paraId="60B65992"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This campaign will also amplify on past successful interventions from the Gender in Vet campaign of 2022 and other ongoing initiatives supported by UNICEF in the VET system in partnership with AKPA. </w:t>
      </w:r>
    </w:p>
    <w:p w14:paraId="4E97230F" w14:textId="77777777" w:rsidR="00795A4B" w:rsidRPr="00E36624" w:rsidRDefault="00795A4B" w:rsidP="00E41AF5">
      <w:pPr>
        <w:spacing w:after="0" w:line="240" w:lineRule="auto"/>
        <w:rPr>
          <w:rFonts w:ascii="Verdana" w:eastAsia="Times New Roman" w:hAnsi="Verdana" w:cs="Times New Roman"/>
          <w:sz w:val="20"/>
          <w:szCs w:val="20"/>
        </w:rPr>
      </w:pPr>
    </w:p>
    <w:p w14:paraId="1728DB4E" w14:textId="77777777" w:rsidR="00795A4B" w:rsidRPr="00E36624" w:rsidRDefault="00795A4B" w:rsidP="00E41AF5">
      <w:pPr>
        <w:spacing w:after="0" w:line="240" w:lineRule="auto"/>
        <w:rPr>
          <w:rFonts w:ascii="Verdana" w:eastAsia="Times New Roman" w:hAnsi="Verdana" w:cs="Times New Roman"/>
          <w:sz w:val="20"/>
          <w:szCs w:val="20"/>
        </w:rPr>
      </w:pPr>
    </w:p>
    <w:p w14:paraId="524B86E7" w14:textId="33B7FC83" w:rsidR="00795A4B" w:rsidRPr="00E36624" w:rsidRDefault="00795A4B" w:rsidP="00E41AF5">
      <w:pPr>
        <w:pStyle w:val="Heading1"/>
        <w:rPr>
          <w:color w:val="FF0000"/>
          <w:sz w:val="20"/>
          <w:szCs w:val="20"/>
        </w:rPr>
      </w:pPr>
      <w:r w:rsidRPr="00E36624">
        <w:rPr>
          <w:sz w:val="20"/>
          <w:szCs w:val="20"/>
        </w:rPr>
        <w:t xml:space="preserve">PURPOSE &amp; OBJECTIVES, EXPECTED RESULTS </w:t>
      </w:r>
    </w:p>
    <w:p w14:paraId="36832ADA"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The aim of this communication campaign is to promote the potential of enrolling girls in the VET education system by focusing on targeted audiences of: (i) girls in the lower secondary education system (9</w:t>
      </w:r>
      <w:r w:rsidRPr="00E36624">
        <w:rPr>
          <w:rFonts w:ascii="Verdana" w:eastAsia="Times New Roman" w:hAnsi="Verdana" w:cs="Times New Roman"/>
          <w:sz w:val="20"/>
          <w:szCs w:val="20"/>
          <w:vertAlign w:val="superscript"/>
        </w:rPr>
        <w:t>th</w:t>
      </w:r>
      <w:r w:rsidRPr="00E36624">
        <w:rPr>
          <w:rFonts w:ascii="Verdana" w:eastAsia="Times New Roman" w:hAnsi="Verdana" w:cs="Times New Roman"/>
          <w:sz w:val="20"/>
          <w:szCs w:val="20"/>
        </w:rPr>
        <w:t xml:space="preserve"> grade) who have not enrolled yet in upper secondary education and (ii) girls who are enrolled in VET schools to continue to remain in school. </w:t>
      </w:r>
    </w:p>
    <w:p w14:paraId="610FCC5A" w14:textId="46A8F78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This campaign aims to build on the fact and data of low enrollment of girls in the VET system and the AKPA’s vision to promote the potential that VET education must provide for girls especially in key strategic sectors of the country like ICT, Hospitality and Tourism</w:t>
      </w:r>
      <w:r w:rsidR="008204EE" w:rsidRPr="00E36624">
        <w:rPr>
          <w:rFonts w:ascii="Verdana" w:eastAsia="Times New Roman" w:hAnsi="Verdana" w:cs="Times New Roman"/>
          <w:sz w:val="20"/>
          <w:szCs w:val="20"/>
        </w:rPr>
        <w:t>,</w:t>
      </w:r>
      <w:r w:rsidRPr="00E36624">
        <w:rPr>
          <w:rFonts w:ascii="Verdana" w:eastAsia="Times New Roman" w:hAnsi="Verdana" w:cs="Times New Roman"/>
          <w:sz w:val="20"/>
          <w:szCs w:val="20"/>
        </w:rPr>
        <w:t xml:space="preserve"> and Agriculture. </w:t>
      </w:r>
    </w:p>
    <w:p w14:paraId="361F8CC3" w14:textId="77777777" w:rsidR="00795A4B" w:rsidRPr="00E36624" w:rsidRDefault="00795A4B" w:rsidP="00E41AF5">
      <w:pPr>
        <w:spacing w:after="0" w:line="240" w:lineRule="auto"/>
        <w:rPr>
          <w:rFonts w:ascii="Verdana" w:eastAsia="Times New Roman" w:hAnsi="Verdana" w:cs="Times New Roman"/>
          <w:sz w:val="20"/>
          <w:szCs w:val="20"/>
        </w:rPr>
      </w:pPr>
    </w:p>
    <w:p w14:paraId="7367D62D"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Besides these, this process will be built upon the key channels used by young people to communicate (Instagram, </w:t>
      </w:r>
      <w:proofErr w:type="spellStart"/>
      <w:r w:rsidRPr="00E36624">
        <w:rPr>
          <w:rFonts w:ascii="Verdana" w:eastAsia="Times New Roman" w:hAnsi="Verdana" w:cs="Times New Roman"/>
          <w:sz w:val="20"/>
          <w:szCs w:val="20"/>
        </w:rPr>
        <w:t>TikTok</w:t>
      </w:r>
      <w:proofErr w:type="spellEnd"/>
      <w:r w:rsidRPr="00E36624">
        <w:rPr>
          <w:rFonts w:ascii="Verdana" w:eastAsia="Times New Roman" w:hAnsi="Verdana" w:cs="Times New Roman"/>
          <w:sz w:val="20"/>
          <w:szCs w:val="20"/>
        </w:rPr>
        <w:t xml:space="preserve"> </w:t>
      </w:r>
      <w:proofErr w:type="spellStart"/>
      <w:r w:rsidRPr="00E36624">
        <w:rPr>
          <w:rFonts w:ascii="Verdana" w:eastAsia="Times New Roman" w:hAnsi="Verdana" w:cs="Times New Roman"/>
          <w:sz w:val="20"/>
          <w:szCs w:val="20"/>
        </w:rPr>
        <w:t>etc</w:t>
      </w:r>
      <w:proofErr w:type="spellEnd"/>
      <w:r w:rsidRPr="00E36624">
        <w:rPr>
          <w:rFonts w:ascii="Verdana" w:eastAsia="Times New Roman" w:hAnsi="Verdana" w:cs="Times New Roman"/>
          <w:sz w:val="20"/>
          <w:szCs w:val="20"/>
        </w:rPr>
        <w:t xml:space="preserve">) which were identified last year. Messages will be shaped as per different age groups (adolescents/youth) as a pre- condition to address the targeted audience through the most used channels in social media/ platforms etc. </w:t>
      </w:r>
    </w:p>
    <w:p w14:paraId="7190652B" w14:textId="77777777" w:rsidR="00795A4B" w:rsidRPr="00E36624" w:rsidRDefault="00795A4B" w:rsidP="00E41AF5">
      <w:pPr>
        <w:spacing w:after="0" w:line="240" w:lineRule="auto"/>
        <w:rPr>
          <w:rFonts w:ascii="Verdana" w:eastAsia="Times New Roman" w:hAnsi="Verdana" w:cs="Times New Roman"/>
          <w:b/>
          <w:sz w:val="20"/>
          <w:szCs w:val="20"/>
        </w:rPr>
      </w:pPr>
    </w:p>
    <w:p w14:paraId="749F42A3" w14:textId="345EEBC8" w:rsidR="00795A4B" w:rsidRPr="00E36624" w:rsidRDefault="00795A4B" w:rsidP="00E41AF5">
      <w:pPr>
        <w:spacing w:after="0" w:line="240" w:lineRule="auto"/>
        <w:rPr>
          <w:rFonts w:ascii="Verdana" w:eastAsia="Times New Roman" w:hAnsi="Verdana" w:cs="Times New Roman"/>
          <w:b/>
          <w:sz w:val="20"/>
          <w:szCs w:val="20"/>
        </w:rPr>
      </w:pPr>
      <w:r w:rsidRPr="00E36624">
        <w:rPr>
          <w:rFonts w:ascii="Verdana" w:eastAsia="Times New Roman" w:hAnsi="Verdana" w:cs="Times New Roman"/>
          <w:b/>
          <w:sz w:val="20"/>
          <w:szCs w:val="20"/>
        </w:rPr>
        <w:t>Objectives:</w:t>
      </w:r>
    </w:p>
    <w:p w14:paraId="1CCC5CDB" w14:textId="77777777" w:rsidR="00795A4B" w:rsidRPr="00E36624" w:rsidRDefault="00795A4B" w:rsidP="00E41AF5">
      <w:pPr>
        <w:numPr>
          <w:ilvl w:val="0"/>
          <w:numId w:val="6"/>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To raise awareness among girls in the lower secondary education system (9</w:t>
      </w:r>
      <w:r w:rsidRPr="00E36624">
        <w:rPr>
          <w:rFonts w:ascii="Verdana" w:eastAsia="Times New Roman" w:hAnsi="Verdana" w:cs="Times New Roman"/>
          <w:color w:val="000000"/>
          <w:sz w:val="20"/>
          <w:szCs w:val="20"/>
          <w:vertAlign w:val="superscript"/>
        </w:rPr>
        <w:t>th</w:t>
      </w:r>
      <w:r w:rsidRPr="00E36624">
        <w:rPr>
          <w:rFonts w:ascii="Verdana" w:eastAsia="Times New Roman" w:hAnsi="Verdana" w:cs="Times New Roman"/>
          <w:color w:val="000000"/>
          <w:sz w:val="20"/>
          <w:szCs w:val="20"/>
        </w:rPr>
        <w:t xml:space="preserve"> grade) and their families on the content and training opportunities provided by the VET system and future employment opportunities. </w:t>
      </w:r>
    </w:p>
    <w:p w14:paraId="6712F7ED" w14:textId="77777777" w:rsidR="00795A4B" w:rsidRPr="00E36624" w:rsidRDefault="00795A4B" w:rsidP="00E41AF5">
      <w:pPr>
        <w:numPr>
          <w:ilvl w:val="0"/>
          <w:numId w:val="6"/>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 xml:space="preserve">To raise awareness among girls who are in VET schools to continue to stay in </w:t>
      </w:r>
      <w:proofErr w:type="gramStart"/>
      <w:r w:rsidRPr="00E36624">
        <w:rPr>
          <w:rFonts w:ascii="Verdana" w:eastAsia="Times New Roman" w:hAnsi="Verdana" w:cs="Times New Roman"/>
          <w:color w:val="000000"/>
          <w:sz w:val="20"/>
          <w:szCs w:val="20"/>
        </w:rPr>
        <w:t>school;</w:t>
      </w:r>
      <w:proofErr w:type="gramEnd"/>
    </w:p>
    <w:p w14:paraId="5DBE2C0B" w14:textId="0A1BBB6C" w:rsidR="00795A4B" w:rsidRPr="00E36624" w:rsidRDefault="00795A4B" w:rsidP="00E41AF5">
      <w:pPr>
        <w:numPr>
          <w:ilvl w:val="0"/>
          <w:numId w:val="6"/>
        </w:numPr>
        <w:pBdr>
          <w:top w:val="nil"/>
          <w:left w:val="nil"/>
          <w:bottom w:val="nil"/>
          <w:right w:val="nil"/>
          <w:between w:val="nil"/>
        </w:pBdr>
        <w:spacing w:after="0" w:line="240" w:lineRule="auto"/>
        <w:rPr>
          <w:rFonts w:ascii="Verdana" w:eastAsia="Times New Roman" w:hAnsi="Verdana" w:cs="Times New Roman"/>
          <w:b/>
          <w:color w:val="000000"/>
          <w:sz w:val="20"/>
          <w:szCs w:val="20"/>
        </w:rPr>
      </w:pPr>
      <w:bookmarkStart w:id="2" w:name="_heading=h.3znysh7" w:colFirst="0" w:colLast="0"/>
      <w:bookmarkEnd w:id="2"/>
      <w:r w:rsidRPr="00E36624">
        <w:rPr>
          <w:rFonts w:ascii="Verdana" w:eastAsia="Times New Roman" w:hAnsi="Verdana" w:cs="Times New Roman"/>
          <w:color w:val="000000"/>
          <w:sz w:val="20"/>
          <w:szCs w:val="20"/>
        </w:rPr>
        <w:t xml:space="preserve">To challenge a mentality that the VET education system is most appropriate for </w:t>
      </w:r>
      <w:proofErr w:type="gramStart"/>
      <w:r w:rsidRPr="00E36624">
        <w:rPr>
          <w:rFonts w:ascii="Verdana" w:eastAsia="Times New Roman" w:hAnsi="Verdana" w:cs="Times New Roman"/>
          <w:color w:val="000000"/>
          <w:sz w:val="20"/>
          <w:szCs w:val="20"/>
        </w:rPr>
        <w:t>boy</w:t>
      </w:r>
      <w:r w:rsidR="00E12989" w:rsidRPr="00E36624">
        <w:rPr>
          <w:rFonts w:ascii="Verdana" w:eastAsia="Times New Roman" w:hAnsi="Verdana" w:cs="Times New Roman"/>
          <w:color w:val="000000"/>
          <w:sz w:val="20"/>
          <w:szCs w:val="20"/>
        </w:rPr>
        <w:t>s</w:t>
      </w:r>
      <w:r w:rsidRPr="00E36624">
        <w:rPr>
          <w:rFonts w:ascii="Verdana" w:eastAsia="Times New Roman" w:hAnsi="Verdana" w:cs="Times New Roman"/>
          <w:color w:val="000000"/>
          <w:sz w:val="20"/>
          <w:szCs w:val="20"/>
        </w:rPr>
        <w:t>;</w:t>
      </w:r>
      <w:proofErr w:type="gramEnd"/>
      <w:r w:rsidRPr="00E36624">
        <w:rPr>
          <w:rFonts w:ascii="Verdana" w:eastAsia="Times New Roman" w:hAnsi="Verdana" w:cs="Times New Roman"/>
          <w:color w:val="000000"/>
          <w:sz w:val="20"/>
          <w:szCs w:val="20"/>
        </w:rPr>
        <w:t xml:space="preserve"> </w:t>
      </w:r>
    </w:p>
    <w:p w14:paraId="2A29DA42" w14:textId="5EBAB7AD" w:rsidR="00600F63" w:rsidRPr="00E36624" w:rsidRDefault="00600F63" w:rsidP="00E41AF5">
      <w:pPr>
        <w:numPr>
          <w:ilvl w:val="0"/>
          <w:numId w:val="6"/>
        </w:numPr>
        <w:pBdr>
          <w:top w:val="nil"/>
          <w:left w:val="nil"/>
          <w:bottom w:val="nil"/>
          <w:right w:val="nil"/>
          <w:between w:val="nil"/>
        </w:pBdr>
        <w:spacing w:after="0" w:line="240" w:lineRule="auto"/>
        <w:rPr>
          <w:rFonts w:ascii="Verdana" w:eastAsia="Times New Roman" w:hAnsi="Verdana" w:cs="Times New Roman"/>
          <w:b/>
          <w:color w:val="000000"/>
          <w:sz w:val="20"/>
          <w:szCs w:val="20"/>
        </w:rPr>
      </w:pPr>
      <w:r w:rsidRPr="00E36624">
        <w:rPr>
          <w:rFonts w:ascii="Verdana" w:eastAsia="Times New Roman" w:hAnsi="Verdana" w:cs="Times New Roman"/>
          <w:bCs/>
          <w:color w:val="000000"/>
          <w:sz w:val="20"/>
          <w:szCs w:val="20"/>
        </w:rPr>
        <w:t xml:space="preserve">To promote </w:t>
      </w:r>
      <w:r w:rsidR="00BE5C86" w:rsidRPr="00E36624">
        <w:rPr>
          <w:rFonts w:ascii="Verdana" w:eastAsia="Times New Roman" w:hAnsi="Verdana" w:cs="Times New Roman"/>
          <w:bCs/>
          <w:color w:val="000000"/>
          <w:sz w:val="20"/>
          <w:szCs w:val="20"/>
        </w:rPr>
        <w:t xml:space="preserve">among teachers and students a safer, more </w:t>
      </w:r>
      <w:r w:rsidR="00714CBB" w:rsidRPr="00E36624">
        <w:rPr>
          <w:rFonts w:ascii="Verdana" w:eastAsia="Times New Roman" w:hAnsi="Verdana" w:cs="Times New Roman"/>
          <w:bCs/>
          <w:color w:val="000000"/>
          <w:sz w:val="20"/>
          <w:szCs w:val="20"/>
        </w:rPr>
        <w:t>inclusive,</w:t>
      </w:r>
      <w:r w:rsidR="00BE5C86" w:rsidRPr="00E36624">
        <w:rPr>
          <w:rFonts w:ascii="Verdana" w:eastAsia="Times New Roman" w:hAnsi="Verdana" w:cs="Times New Roman"/>
          <w:bCs/>
          <w:color w:val="000000"/>
          <w:sz w:val="20"/>
          <w:szCs w:val="20"/>
        </w:rPr>
        <w:t xml:space="preserve"> and welcoming </w:t>
      </w:r>
      <w:r w:rsidR="000C7BF1" w:rsidRPr="00E36624">
        <w:rPr>
          <w:rFonts w:ascii="Verdana" w:eastAsia="Times New Roman" w:hAnsi="Verdana" w:cs="Times New Roman"/>
          <w:bCs/>
          <w:color w:val="000000"/>
          <w:sz w:val="20"/>
          <w:szCs w:val="20"/>
        </w:rPr>
        <w:t xml:space="preserve">climate for </w:t>
      </w:r>
      <w:r w:rsidR="00C22F5B" w:rsidRPr="00E36624">
        <w:rPr>
          <w:rFonts w:ascii="Verdana" w:eastAsia="Times New Roman" w:hAnsi="Verdana" w:cs="Times New Roman"/>
          <w:bCs/>
          <w:color w:val="000000"/>
          <w:sz w:val="20"/>
          <w:szCs w:val="20"/>
        </w:rPr>
        <w:t>girls in VET schools</w:t>
      </w:r>
    </w:p>
    <w:p w14:paraId="63AC7FE1" w14:textId="77777777" w:rsidR="00795A4B" w:rsidRPr="00E36624" w:rsidRDefault="00795A4B" w:rsidP="00E41AF5">
      <w:pPr>
        <w:pBdr>
          <w:top w:val="nil"/>
          <w:left w:val="nil"/>
          <w:bottom w:val="nil"/>
          <w:right w:val="nil"/>
          <w:between w:val="nil"/>
        </w:pBdr>
        <w:spacing w:after="0" w:line="240" w:lineRule="auto"/>
        <w:ind w:left="720"/>
        <w:rPr>
          <w:rFonts w:ascii="Verdana" w:eastAsia="Times New Roman" w:hAnsi="Verdana" w:cs="Times New Roman"/>
          <w:b/>
          <w:color w:val="00B0F0"/>
          <w:sz w:val="20"/>
          <w:szCs w:val="20"/>
        </w:rPr>
      </w:pPr>
    </w:p>
    <w:p w14:paraId="6BB2CB6E" w14:textId="77777777" w:rsidR="00795A4B" w:rsidRPr="00E36624" w:rsidRDefault="00795A4B" w:rsidP="00E41AF5">
      <w:pPr>
        <w:pBdr>
          <w:top w:val="nil"/>
          <w:left w:val="nil"/>
          <w:bottom w:val="nil"/>
          <w:right w:val="nil"/>
          <w:between w:val="nil"/>
        </w:pBdr>
        <w:spacing w:after="0" w:line="240" w:lineRule="auto"/>
        <w:ind w:left="720"/>
        <w:rPr>
          <w:rFonts w:ascii="Verdana" w:eastAsia="Times New Roman" w:hAnsi="Verdana" w:cs="Times New Roman"/>
          <w:b/>
          <w:color w:val="00B0F0"/>
          <w:sz w:val="20"/>
          <w:szCs w:val="20"/>
        </w:rPr>
      </w:pPr>
    </w:p>
    <w:p w14:paraId="41A8D035" w14:textId="3888285B" w:rsidR="00795A4B" w:rsidRPr="00E36624" w:rsidRDefault="00795A4B" w:rsidP="00E41AF5">
      <w:pPr>
        <w:pStyle w:val="Heading1"/>
        <w:rPr>
          <w:color w:val="FF0000"/>
          <w:sz w:val="20"/>
          <w:szCs w:val="20"/>
        </w:rPr>
      </w:pPr>
      <w:r w:rsidRPr="00E36624">
        <w:rPr>
          <w:sz w:val="20"/>
          <w:szCs w:val="20"/>
        </w:rPr>
        <w:t>DESCRIPTION OF THE ASSIGNMENT (STATEMENT OF WORK)</w:t>
      </w:r>
    </w:p>
    <w:p w14:paraId="044848F7" w14:textId="19F411A5" w:rsidR="00795A4B"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The present assignment seeks to engage a company able to deliver all planned activities with the specifications highlighted in the chapter below.</w:t>
      </w:r>
    </w:p>
    <w:p w14:paraId="4355B564" w14:textId="77777777" w:rsidR="00E36624" w:rsidRPr="00E36624" w:rsidRDefault="00E36624" w:rsidP="00E41AF5">
      <w:pPr>
        <w:spacing w:after="0" w:line="240" w:lineRule="auto"/>
        <w:rPr>
          <w:rFonts w:ascii="Verdana" w:eastAsia="Times New Roman" w:hAnsi="Verdana" w:cs="Times New Roman"/>
          <w:sz w:val="20"/>
          <w:szCs w:val="20"/>
        </w:rPr>
      </w:pPr>
    </w:p>
    <w:p w14:paraId="3070FD0F" w14:textId="77777777" w:rsidR="0005297E" w:rsidRPr="00E36624" w:rsidRDefault="0005297E" w:rsidP="00E41AF5">
      <w:pPr>
        <w:spacing w:after="0" w:line="240" w:lineRule="auto"/>
        <w:rPr>
          <w:rFonts w:ascii="Verdana" w:eastAsia="Times New Roman" w:hAnsi="Verdana" w:cs="Times New Roman"/>
          <w:sz w:val="20"/>
          <w:szCs w:val="20"/>
        </w:rPr>
      </w:pPr>
    </w:p>
    <w:p w14:paraId="4E3CB12D" w14:textId="5A80F696" w:rsidR="00795A4B" w:rsidRPr="00E36624" w:rsidRDefault="00795A4B" w:rsidP="00E41AF5">
      <w:pPr>
        <w:pStyle w:val="Heading1"/>
        <w:rPr>
          <w:color w:val="FF0000"/>
          <w:sz w:val="20"/>
          <w:szCs w:val="20"/>
        </w:rPr>
      </w:pPr>
      <w:bookmarkStart w:id="3" w:name="_heading=h.2et92p0" w:colFirst="0" w:colLast="0"/>
      <w:bookmarkEnd w:id="3"/>
      <w:r w:rsidRPr="00E36624">
        <w:rPr>
          <w:sz w:val="20"/>
          <w:szCs w:val="20"/>
        </w:rPr>
        <w:t>KEY DELIVERABLES AND TIMEFRAME</w:t>
      </w:r>
    </w:p>
    <w:p w14:paraId="0965F201" w14:textId="77777777" w:rsidR="00795A4B" w:rsidRPr="00E36624" w:rsidRDefault="00795A4B" w:rsidP="00E36624">
      <w:pPr>
        <w:tabs>
          <w:tab w:val="left" w:pos="720"/>
        </w:tabs>
        <w:spacing w:after="0" w:line="240" w:lineRule="auto"/>
        <w:rPr>
          <w:rFonts w:ascii="Verdana" w:eastAsia="Times New Roman" w:hAnsi="Verdana" w:cs="Times New Roman"/>
          <w:sz w:val="20"/>
          <w:szCs w:val="20"/>
        </w:rPr>
      </w:pPr>
      <w:r w:rsidRPr="00E36624">
        <w:rPr>
          <w:rFonts w:ascii="Verdana" w:eastAsia="Times New Roman" w:hAnsi="Verdana" w:cs="Times New Roman"/>
          <w:b/>
          <w:sz w:val="20"/>
          <w:szCs w:val="20"/>
        </w:rPr>
        <w:t>DELIVERABLE 1</w:t>
      </w:r>
      <w:r w:rsidRPr="00E36624">
        <w:rPr>
          <w:rFonts w:ascii="Verdana" w:eastAsia="Times New Roman" w:hAnsi="Verdana" w:cs="Times New Roman"/>
          <w:sz w:val="20"/>
          <w:szCs w:val="20"/>
        </w:rPr>
        <w:t xml:space="preserve"> – Concept Note designed and delivered</w:t>
      </w:r>
    </w:p>
    <w:p w14:paraId="2701BDFF"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Tasks:</w:t>
      </w:r>
    </w:p>
    <w:p w14:paraId="08E2AADE" w14:textId="4106119E" w:rsidR="00795A4B" w:rsidRPr="00E36624" w:rsidRDefault="00795A4B" w:rsidP="00E36624">
      <w:pPr>
        <w:numPr>
          <w:ilvl w:val="0"/>
          <w:numId w:val="10"/>
        </w:numPr>
        <w:pBdr>
          <w:top w:val="nil"/>
          <w:left w:val="nil"/>
          <w:bottom w:val="nil"/>
          <w:right w:val="nil"/>
          <w:between w:val="nil"/>
        </w:pBdr>
        <w:tabs>
          <w:tab w:val="left" w:pos="1080"/>
        </w:tabs>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 xml:space="preserve">Prepare a strategy </w:t>
      </w:r>
      <w:r w:rsidRPr="00E36624">
        <w:rPr>
          <w:rFonts w:ascii="Verdana" w:eastAsia="Times New Roman" w:hAnsi="Verdana" w:cs="Times New Roman"/>
          <w:sz w:val="20"/>
          <w:szCs w:val="20"/>
        </w:rPr>
        <w:t>for</w:t>
      </w:r>
      <w:r w:rsidRPr="00E36624">
        <w:rPr>
          <w:rFonts w:ascii="Verdana" w:eastAsia="Times New Roman" w:hAnsi="Verdana" w:cs="Times New Roman"/>
          <w:color w:val="000000"/>
          <w:sz w:val="20"/>
          <w:szCs w:val="20"/>
        </w:rPr>
        <w:t xml:space="preserve"> </w:t>
      </w:r>
      <w:r w:rsidRPr="00E36624">
        <w:rPr>
          <w:rFonts w:ascii="Verdana" w:eastAsia="Times New Roman" w:hAnsi="Verdana" w:cs="Times New Roman"/>
          <w:sz w:val="20"/>
          <w:szCs w:val="20"/>
        </w:rPr>
        <w:t>a 2-month</w:t>
      </w:r>
      <w:r w:rsidRPr="00E36624">
        <w:rPr>
          <w:rFonts w:ascii="Verdana" w:eastAsia="Times New Roman" w:hAnsi="Verdana" w:cs="Times New Roman"/>
          <w:color w:val="000000"/>
          <w:sz w:val="20"/>
          <w:szCs w:val="20"/>
        </w:rPr>
        <w:t xml:space="preserve"> social media and an O</w:t>
      </w:r>
      <w:r w:rsidRPr="00E36624">
        <w:rPr>
          <w:rFonts w:ascii="Verdana" w:eastAsia="Times New Roman" w:hAnsi="Verdana" w:cs="Times New Roman"/>
          <w:sz w:val="20"/>
          <w:szCs w:val="20"/>
        </w:rPr>
        <w:t>OH (out of home)</w:t>
      </w:r>
      <w:r w:rsidRPr="00E36624">
        <w:rPr>
          <w:rFonts w:ascii="Verdana" w:eastAsia="Times New Roman" w:hAnsi="Verdana" w:cs="Times New Roman"/>
          <w:color w:val="000000"/>
          <w:sz w:val="20"/>
          <w:szCs w:val="20"/>
        </w:rPr>
        <w:t xml:space="preserve"> campaign with a clear action plan</w:t>
      </w:r>
      <w:r w:rsidR="006A4EE8" w:rsidRPr="00E36624">
        <w:rPr>
          <w:rFonts w:ascii="Verdana" w:eastAsia="Times New Roman" w:hAnsi="Verdana" w:cs="Times New Roman"/>
          <w:color w:val="000000"/>
          <w:sz w:val="20"/>
          <w:szCs w:val="20"/>
        </w:rPr>
        <w:t xml:space="preserve">. Consult youth, teachers during the design phase, or test products before they are finalized. </w:t>
      </w:r>
    </w:p>
    <w:p w14:paraId="7AC1C835" w14:textId="77777777" w:rsidR="00795A4B" w:rsidRPr="00E36624" w:rsidRDefault="00795A4B" w:rsidP="00E41AF5">
      <w:pPr>
        <w:numPr>
          <w:ilvl w:val="0"/>
          <w:numId w:val="10"/>
        </w:numPr>
        <w:pBdr>
          <w:top w:val="nil"/>
          <w:left w:val="nil"/>
          <w:bottom w:val="nil"/>
          <w:right w:val="nil"/>
          <w:between w:val="nil"/>
        </w:pBdr>
        <w:tabs>
          <w:tab w:val="left" w:pos="720"/>
        </w:tabs>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Present to UNICEF</w:t>
      </w:r>
    </w:p>
    <w:p w14:paraId="772A96FB" w14:textId="77777777" w:rsidR="00795A4B" w:rsidRPr="00E36624" w:rsidRDefault="00795A4B" w:rsidP="00E41AF5">
      <w:pPr>
        <w:numPr>
          <w:ilvl w:val="0"/>
          <w:numId w:val="10"/>
        </w:numPr>
        <w:pBdr>
          <w:top w:val="nil"/>
          <w:left w:val="nil"/>
          <w:bottom w:val="nil"/>
          <w:right w:val="nil"/>
          <w:between w:val="nil"/>
        </w:pBdr>
        <w:tabs>
          <w:tab w:val="left" w:pos="720"/>
        </w:tabs>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lastRenderedPageBreak/>
        <w:t>Incorporate feedback of UNICEF and AKPA after their review</w:t>
      </w:r>
    </w:p>
    <w:p w14:paraId="37EF1398" w14:textId="77777777" w:rsidR="00795A4B" w:rsidRPr="00E36624" w:rsidRDefault="00795A4B" w:rsidP="00E41AF5">
      <w:pPr>
        <w:tabs>
          <w:tab w:val="left" w:pos="720"/>
        </w:tabs>
        <w:spacing w:after="0" w:line="240" w:lineRule="auto"/>
        <w:ind w:left="1260"/>
        <w:rPr>
          <w:rFonts w:ascii="Verdana" w:eastAsia="Times New Roman" w:hAnsi="Verdana" w:cs="Times New Roman"/>
          <w:sz w:val="20"/>
          <w:szCs w:val="20"/>
        </w:rPr>
      </w:pPr>
    </w:p>
    <w:p w14:paraId="69CF8429" w14:textId="5A2ACED2"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Duration:</w:t>
      </w:r>
      <w:r w:rsidR="00E36624">
        <w:rPr>
          <w:rFonts w:ascii="Verdana" w:eastAsia="Times New Roman" w:hAnsi="Verdana" w:cs="Times New Roman"/>
          <w:sz w:val="20"/>
          <w:szCs w:val="20"/>
        </w:rPr>
        <w:t xml:space="preserve"> </w:t>
      </w:r>
      <w:r w:rsidRPr="00E36624">
        <w:rPr>
          <w:rFonts w:ascii="Verdana" w:eastAsia="Times New Roman" w:hAnsi="Verdana" w:cs="Times New Roman"/>
          <w:sz w:val="20"/>
          <w:szCs w:val="20"/>
        </w:rPr>
        <w:t>12 working days</w:t>
      </w:r>
    </w:p>
    <w:p w14:paraId="590DFFD8"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Completion Date: June 10</w:t>
      </w:r>
      <w:r w:rsidRPr="00E36624">
        <w:rPr>
          <w:rFonts w:ascii="Verdana" w:eastAsia="Times New Roman" w:hAnsi="Verdana" w:cs="Times New Roman"/>
          <w:sz w:val="20"/>
          <w:szCs w:val="20"/>
          <w:vertAlign w:val="superscript"/>
        </w:rPr>
        <w:t>th</w:t>
      </w:r>
      <w:proofErr w:type="gramStart"/>
      <w:r w:rsidRPr="00E36624">
        <w:rPr>
          <w:rFonts w:ascii="Verdana" w:eastAsia="Times New Roman" w:hAnsi="Verdana" w:cs="Times New Roman"/>
          <w:sz w:val="20"/>
          <w:szCs w:val="20"/>
        </w:rPr>
        <w:t xml:space="preserve"> 2023</w:t>
      </w:r>
      <w:proofErr w:type="gramEnd"/>
    </w:p>
    <w:p w14:paraId="091CF157"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w:t>
      </w:r>
    </w:p>
    <w:p w14:paraId="3663515A"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p>
    <w:p w14:paraId="1B34ACC2" w14:textId="77777777" w:rsidR="00795A4B" w:rsidRPr="00E36624" w:rsidRDefault="00795A4B" w:rsidP="00E36624">
      <w:pPr>
        <w:tabs>
          <w:tab w:val="left" w:pos="720"/>
        </w:tabs>
        <w:spacing w:after="0" w:line="240" w:lineRule="auto"/>
        <w:rPr>
          <w:rFonts w:ascii="Verdana" w:eastAsia="Times New Roman" w:hAnsi="Verdana" w:cs="Times New Roman"/>
          <w:sz w:val="20"/>
          <w:szCs w:val="20"/>
        </w:rPr>
      </w:pPr>
      <w:r w:rsidRPr="00E36624">
        <w:rPr>
          <w:rFonts w:ascii="Verdana" w:eastAsia="Times New Roman" w:hAnsi="Verdana" w:cs="Times New Roman"/>
          <w:b/>
          <w:sz w:val="20"/>
          <w:szCs w:val="20"/>
        </w:rPr>
        <w:t>DELIVERABLE 2</w:t>
      </w:r>
      <w:r w:rsidRPr="00E36624">
        <w:rPr>
          <w:rFonts w:ascii="Verdana" w:eastAsia="Times New Roman" w:hAnsi="Verdana" w:cs="Times New Roman"/>
          <w:sz w:val="20"/>
          <w:szCs w:val="20"/>
        </w:rPr>
        <w:t xml:space="preserve"> – Deliver 5 photos and/or posters and identify channels of communication among young people (girls specifically) identify billboards and </w:t>
      </w:r>
      <w:proofErr w:type="spellStart"/>
      <w:r w:rsidRPr="00E36624">
        <w:rPr>
          <w:rFonts w:ascii="Verdana" w:eastAsia="Times New Roman" w:hAnsi="Verdana" w:cs="Times New Roman"/>
          <w:sz w:val="20"/>
          <w:szCs w:val="20"/>
        </w:rPr>
        <w:t>citylights</w:t>
      </w:r>
      <w:proofErr w:type="spellEnd"/>
      <w:r w:rsidRPr="00E36624">
        <w:rPr>
          <w:rFonts w:ascii="Verdana" w:eastAsia="Times New Roman" w:hAnsi="Verdana" w:cs="Times New Roman"/>
          <w:sz w:val="20"/>
          <w:szCs w:val="20"/>
        </w:rPr>
        <w:t xml:space="preserve"> in Tirana and other cities.</w:t>
      </w:r>
    </w:p>
    <w:p w14:paraId="4ED457C1"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Tasks:</w:t>
      </w:r>
    </w:p>
    <w:p w14:paraId="433779AE" w14:textId="1ED53CC1" w:rsidR="00795A4B" w:rsidRPr="00E36624" w:rsidRDefault="00795A4B" w:rsidP="00E41AF5">
      <w:pPr>
        <w:numPr>
          <w:ilvl w:val="0"/>
          <w:numId w:val="11"/>
        </w:numPr>
        <w:tabs>
          <w:tab w:val="left" w:pos="720"/>
          <w:tab w:val="left" w:pos="1440"/>
        </w:tabs>
        <w:spacing w:after="0" w:line="240" w:lineRule="auto"/>
        <w:ind w:left="720" w:firstLine="360"/>
        <w:rPr>
          <w:rFonts w:ascii="Verdana" w:eastAsia="Times New Roman" w:hAnsi="Verdana" w:cs="Times New Roman"/>
          <w:sz w:val="20"/>
          <w:szCs w:val="20"/>
        </w:rPr>
      </w:pPr>
      <w:r w:rsidRPr="00E36624">
        <w:rPr>
          <w:rFonts w:ascii="Verdana" w:eastAsia="Times New Roman" w:hAnsi="Verdana" w:cs="Times New Roman"/>
          <w:sz w:val="20"/>
          <w:szCs w:val="20"/>
        </w:rPr>
        <w:t>Capture 5 photos illustrating the potential that the VET education has to offer job market access in different regions of Albania targeting families and young people.</w:t>
      </w:r>
    </w:p>
    <w:p w14:paraId="4243D7A3" w14:textId="77777777" w:rsidR="00795A4B" w:rsidRPr="00E36624" w:rsidRDefault="00795A4B" w:rsidP="00E41AF5">
      <w:pPr>
        <w:numPr>
          <w:ilvl w:val="0"/>
          <w:numId w:val="11"/>
        </w:numPr>
        <w:tabs>
          <w:tab w:val="left" w:pos="720"/>
          <w:tab w:val="left" w:pos="1440"/>
        </w:tabs>
        <w:spacing w:after="0" w:line="240" w:lineRule="auto"/>
        <w:ind w:left="720" w:firstLine="360"/>
        <w:rPr>
          <w:rFonts w:ascii="Verdana" w:eastAsia="Times New Roman" w:hAnsi="Verdana" w:cs="Times New Roman"/>
          <w:sz w:val="20"/>
          <w:szCs w:val="20"/>
        </w:rPr>
      </w:pPr>
      <w:r w:rsidRPr="00E36624">
        <w:rPr>
          <w:rFonts w:ascii="Verdana" w:eastAsia="Times New Roman" w:hAnsi="Verdana" w:cs="Times New Roman"/>
          <w:sz w:val="20"/>
          <w:szCs w:val="20"/>
        </w:rPr>
        <w:t>Develop a graphical style to be utilized in the campaign</w:t>
      </w:r>
    </w:p>
    <w:p w14:paraId="3FB4505F" w14:textId="77777777" w:rsidR="00795A4B" w:rsidRPr="00E36624" w:rsidRDefault="00795A4B" w:rsidP="00E41AF5">
      <w:pPr>
        <w:numPr>
          <w:ilvl w:val="0"/>
          <w:numId w:val="11"/>
        </w:numPr>
        <w:tabs>
          <w:tab w:val="left" w:pos="720"/>
          <w:tab w:val="left" w:pos="1440"/>
        </w:tabs>
        <w:spacing w:after="0" w:line="240" w:lineRule="auto"/>
        <w:ind w:left="720" w:firstLine="360"/>
        <w:rPr>
          <w:rFonts w:ascii="Verdana" w:eastAsia="Times New Roman" w:hAnsi="Verdana" w:cs="Times New Roman"/>
          <w:sz w:val="20"/>
          <w:szCs w:val="20"/>
        </w:rPr>
      </w:pPr>
      <w:r w:rsidRPr="00E36624">
        <w:rPr>
          <w:rFonts w:ascii="Verdana" w:eastAsia="Times New Roman" w:hAnsi="Verdana" w:cs="Times New Roman"/>
          <w:sz w:val="20"/>
          <w:szCs w:val="20"/>
        </w:rPr>
        <w:t>Design 5 Posters illustrating the potential that the VET education has to offer job market access in different regions of Albania targeting families and young people.</w:t>
      </w:r>
    </w:p>
    <w:p w14:paraId="037C2348" w14:textId="04DC9F3B" w:rsidR="00795A4B" w:rsidRPr="00E36624" w:rsidRDefault="00795A4B" w:rsidP="00E41AF5">
      <w:pPr>
        <w:numPr>
          <w:ilvl w:val="0"/>
          <w:numId w:val="11"/>
        </w:numPr>
        <w:tabs>
          <w:tab w:val="left" w:pos="720"/>
          <w:tab w:val="left" w:pos="1440"/>
        </w:tabs>
        <w:spacing w:after="0" w:line="240" w:lineRule="auto"/>
        <w:ind w:left="720" w:firstLine="360"/>
        <w:rPr>
          <w:rFonts w:ascii="Verdana" w:eastAsia="Times New Roman" w:hAnsi="Verdana" w:cs="Times New Roman"/>
          <w:sz w:val="20"/>
          <w:szCs w:val="20"/>
        </w:rPr>
      </w:pPr>
      <w:r w:rsidRPr="00E36624">
        <w:rPr>
          <w:rFonts w:ascii="Verdana" w:eastAsia="Times New Roman" w:hAnsi="Verdana" w:cs="Times New Roman"/>
          <w:sz w:val="20"/>
          <w:szCs w:val="20"/>
        </w:rPr>
        <w:t xml:space="preserve">Dissemination of posters in </w:t>
      </w:r>
      <w:r w:rsidR="00E41AF5" w:rsidRPr="00E36624">
        <w:rPr>
          <w:rFonts w:ascii="Verdana" w:eastAsia="Times New Roman" w:hAnsi="Verdana" w:cs="Times New Roman"/>
          <w:sz w:val="20"/>
          <w:szCs w:val="20"/>
        </w:rPr>
        <w:t>city lights</w:t>
      </w:r>
      <w:r w:rsidRPr="00E36624">
        <w:rPr>
          <w:rFonts w:ascii="Verdana" w:eastAsia="Times New Roman" w:hAnsi="Verdana" w:cs="Times New Roman"/>
          <w:sz w:val="20"/>
          <w:szCs w:val="20"/>
        </w:rPr>
        <w:t xml:space="preserve"> and billboards</w:t>
      </w:r>
    </w:p>
    <w:p w14:paraId="4C6241AB" w14:textId="77777777" w:rsidR="00795A4B" w:rsidRPr="00E36624" w:rsidRDefault="00795A4B" w:rsidP="00E41AF5">
      <w:pPr>
        <w:tabs>
          <w:tab w:val="left" w:pos="720"/>
        </w:tabs>
        <w:spacing w:after="0" w:line="240" w:lineRule="auto"/>
        <w:rPr>
          <w:rFonts w:ascii="Verdana" w:eastAsia="Times New Roman" w:hAnsi="Verdana" w:cs="Times New Roman"/>
          <w:sz w:val="20"/>
          <w:szCs w:val="20"/>
        </w:rPr>
      </w:pPr>
    </w:p>
    <w:p w14:paraId="707E2605" w14:textId="7C77C601"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Duration of Work:</w:t>
      </w:r>
      <w:r w:rsidR="00E36624">
        <w:rPr>
          <w:rFonts w:ascii="Verdana" w:eastAsia="Times New Roman" w:hAnsi="Verdana" w:cs="Times New Roman"/>
          <w:sz w:val="20"/>
          <w:szCs w:val="20"/>
        </w:rPr>
        <w:t xml:space="preserve"> </w:t>
      </w:r>
      <w:r w:rsidRPr="00E36624">
        <w:rPr>
          <w:rFonts w:ascii="Verdana" w:eastAsia="Times New Roman" w:hAnsi="Verdana" w:cs="Times New Roman"/>
          <w:sz w:val="20"/>
          <w:szCs w:val="20"/>
        </w:rPr>
        <w:t>15-20 working days</w:t>
      </w:r>
    </w:p>
    <w:p w14:paraId="3285730C"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 xml:space="preserve">Duration of Campaign: 2 months (July 14- September 15th) </w:t>
      </w:r>
    </w:p>
    <w:p w14:paraId="449B561F" w14:textId="5ECFCCCF"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Completion Date:  September 15th, 2023</w:t>
      </w:r>
    </w:p>
    <w:p w14:paraId="1643B709"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p>
    <w:p w14:paraId="3ED18A98"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p>
    <w:p w14:paraId="07BEB726"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p>
    <w:p w14:paraId="1613020A" w14:textId="024A8B8A" w:rsidR="00795A4B" w:rsidRPr="00E36624" w:rsidRDefault="00795A4B" w:rsidP="00E36624">
      <w:pPr>
        <w:tabs>
          <w:tab w:val="left" w:pos="720"/>
        </w:tabs>
        <w:spacing w:after="0" w:line="240" w:lineRule="auto"/>
        <w:rPr>
          <w:rFonts w:ascii="Verdana" w:eastAsia="Times New Roman" w:hAnsi="Verdana" w:cs="Times New Roman"/>
          <w:sz w:val="20"/>
          <w:szCs w:val="20"/>
        </w:rPr>
      </w:pPr>
      <w:r w:rsidRPr="00E36624">
        <w:rPr>
          <w:rFonts w:ascii="Verdana" w:eastAsia="Times New Roman" w:hAnsi="Verdana" w:cs="Times New Roman"/>
          <w:b/>
          <w:sz w:val="20"/>
          <w:szCs w:val="20"/>
        </w:rPr>
        <w:t>DELIVERABLE 3</w:t>
      </w:r>
      <w:r w:rsidRPr="00E36624">
        <w:rPr>
          <w:rFonts w:ascii="Verdana" w:eastAsia="Times New Roman" w:hAnsi="Verdana" w:cs="Times New Roman"/>
          <w:sz w:val="20"/>
          <w:szCs w:val="20"/>
        </w:rPr>
        <w:t xml:space="preserve"> – Produce 2 animated and/or live action videos - (30-45 seconds each) to motivate young students and their families to enroll in VET schools </w:t>
      </w:r>
      <w:proofErr w:type="gramStart"/>
      <w:r w:rsidRPr="00E36624">
        <w:rPr>
          <w:rFonts w:ascii="Verdana" w:eastAsia="Times New Roman" w:hAnsi="Verdana" w:cs="Times New Roman"/>
          <w:sz w:val="20"/>
          <w:szCs w:val="20"/>
        </w:rPr>
        <w:t>and also</w:t>
      </w:r>
      <w:proofErr w:type="gramEnd"/>
      <w:r w:rsidRPr="00E36624">
        <w:rPr>
          <w:rFonts w:ascii="Verdana" w:eastAsia="Times New Roman" w:hAnsi="Verdana" w:cs="Times New Roman"/>
          <w:sz w:val="20"/>
          <w:szCs w:val="20"/>
        </w:rPr>
        <w:t xml:space="preserve"> inform on the registration process and timeline.</w:t>
      </w:r>
    </w:p>
    <w:p w14:paraId="7241F2A7"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Tasks:</w:t>
      </w:r>
    </w:p>
    <w:p w14:paraId="6706D346" w14:textId="77777777" w:rsidR="00795A4B" w:rsidRPr="00E36624" w:rsidRDefault="00795A4B" w:rsidP="00E36624">
      <w:pPr>
        <w:numPr>
          <w:ilvl w:val="0"/>
          <w:numId w:val="4"/>
        </w:numPr>
        <w:pBdr>
          <w:top w:val="nil"/>
          <w:left w:val="nil"/>
          <w:bottom w:val="nil"/>
          <w:right w:val="nil"/>
          <w:between w:val="nil"/>
        </w:pBdr>
        <w:tabs>
          <w:tab w:val="left" w:pos="720"/>
        </w:tabs>
        <w:spacing w:after="0" w:line="240" w:lineRule="auto"/>
        <w:ind w:left="1080" w:firstLine="0"/>
        <w:rPr>
          <w:rFonts w:ascii="Verdana" w:eastAsia="Times New Roman" w:hAnsi="Verdana" w:cs="Times New Roman"/>
          <w:color w:val="000000"/>
          <w:sz w:val="20"/>
          <w:szCs w:val="20"/>
        </w:rPr>
      </w:pPr>
      <w:r w:rsidRPr="00E36624">
        <w:rPr>
          <w:rFonts w:ascii="Verdana" w:eastAsia="Times New Roman" w:hAnsi="Verdana" w:cs="Times New Roman"/>
          <w:sz w:val="20"/>
          <w:szCs w:val="20"/>
        </w:rPr>
        <w:t xml:space="preserve">Create the concept and design for two videos </w:t>
      </w:r>
      <w:r w:rsidRPr="00E36624">
        <w:rPr>
          <w:rFonts w:ascii="Verdana" w:eastAsia="Times New Roman" w:hAnsi="Verdana" w:cs="Times New Roman"/>
          <w:color w:val="000000"/>
          <w:sz w:val="20"/>
          <w:szCs w:val="20"/>
        </w:rPr>
        <w:t>regarding the positive environment that school would create towards girl’s attendance, potential of the VET system for girls, challenging the mentality that VET is only for boys and future employment in key strategic sectors of the job market in the country.</w:t>
      </w:r>
    </w:p>
    <w:p w14:paraId="0BE3FFC5" w14:textId="77777777" w:rsidR="00795A4B" w:rsidRPr="00E36624" w:rsidRDefault="00795A4B" w:rsidP="00E36624">
      <w:pPr>
        <w:numPr>
          <w:ilvl w:val="0"/>
          <w:numId w:val="4"/>
        </w:numPr>
        <w:tabs>
          <w:tab w:val="left" w:pos="720"/>
        </w:tabs>
        <w:spacing w:after="0" w:line="240" w:lineRule="auto"/>
        <w:ind w:left="1080" w:firstLine="0"/>
        <w:rPr>
          <w:rFonts w:ascii="Verdana" w:eastAsia="Times New Roman" w:hAnsi="Verdana" w:cs="Times New Roman"/>
          <w:sz w:val="20"/>
          <w:szCs w:val="20"/>
        </w:rPr>
      </w:pPr>
      <w:r w:rsidRPr="00E36624">
        <w:rPr>
          <w:rFonts w:ascii="Verdana" w:eastAsia="Times New Roman" w:hAnsi="Verdana" w:cs="Times New Roman"/>
          <w:sz w:val="20"/>
          <w:szCs w:val="20"/>
        </w:rPr>
        <w:t>Produce two videos</w:t>
      </w:r>
    </w:p>
    <w:p w14:paraId="44D7EC27" w14:textId="77777777" w:rsidR="00795A4B" w:rsidRPr="00E36624" w:rsidRDefault="00795A4B" w:rsidP="00E41AF5">
      <w:pPr>
        <w:tabs>
          <w:tab w:val="left" w:pos="720"/>
        </w:tabs>
        <w:spacing w:after="0" w:line="240" w:lineRule="auto"/>
        <w:rPr>
          <w:rFonts w:ascii="Verdana" w:eastAsia="Times New Roman" w:hAnsi="Verdana" w:cs="Times New Roman"/>
          <w:sz w:val="20"/>
          <w:szCs w:val="20"/>
        </w:rPr>
      </w:pPr>
    </w:p>
    <w:p w14:paraId="2A8B67DD" w14:textId="2C23F144"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Duration of Work:</w:t>
      </w:r>
      <w:r w:rsidR="00E36624">
        <w:rPr>
          <w:rFonts w:ascii="Verdana" w:eastAsia="Times New Roman" w:hAnsi="Verdana" w:cs="Times New Roman"/>
          <w:sz w:val="20"/>
          <w:szCs w:val="20"/>
        </w:rPr>
        <w:t xml:space="preserve"> </w:t>
      </w:r>
      <w:r w:rsidRPr="00E36624">
        <w:rPr>
          <w:rFonts w:ascii="Verdana" w:eastAsia="Times New Roman" w:hAnsi="Verdana" w:cs="Times New Roman"/>
          <w:sz w:val="20"/>
          <w:szCs w:val="20"/>
        </w:rPr>
        <w:t>15-20 working days</w:t>
      </w:r>
    </w:p>
    <w:p w14:paraId="411C5F01" w14:textId="77777777" w:rsidR="00795A4B" w:rsidRPr="00E36624" w:rsidRDefault="00795A4B" w:rsidP="00E41AF5">
      <w:pPr>
        <w:tabs>
          <w:tab w:val="left" w:pos="720"/>
        </w:tabs>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Completion Date:  July 13</w:t>
      </w:r>
      <w:r w:rsidRPr="00E36624">
        <w:rPr>
          <w:rFonts w:ascii="Verdana" w:eastAsia="Times New Roman" w:hAnsi="Verdana" w:cs="Times New Roman"/>
          <w:sz w:val="20"/>
          <w:szCs w:val="20"/>
          <w:vertAlign w:val="superscript"/>
        </w:rPr>
        <w:t>th</w:t>
      </w:r>
      <w:proofErr w:type="gramStart"/>
      <w:r w:rsidRPr="00E36624">
        <w:rPr>
          <w:rFonts w:ascii="Verdana" w:eastAsia="Times New Roman" w:hAnsi="Verdana" w:cs="Times New Roman"/>
          <w:sz w:val="20"/>
          <w:szCs w:val="20"/>
        </w:rPr>
        <w:t xml:space="preserve"> 2023</w:t>
      </w:r>
      <w:proofErr w:type="gramEnd"/>
    </w:p>
    <w:p w14:paraId="78757B68" w14:textId="4A1C9DFC" w:rsidR="00795A4B"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w:t>
      </w:r>
    </w:p>
    <w:p w14:paraId="46E5B286" w14:textId="77777777" w:rsidR="00E36624" w:rsidRPr="00E36624" w:rsidRDefault="00E36624" w:rsidP="00E41AF5">
      <w:pPr>
        <w:tabs>
          <w:tab w:val="left" w:pos="720"/>
        </w:tabs>
        <w:spacing w:after="0" w:line="240" w:lineRule="auto"/>
        <w:ind w:firstLine="540"/>
        <w:rPr>
          <w:rFonts w:ascii="Verdana" w:eastAsia="Times New Roman" w:hAnsi="Verdana" w:cs="Times New Roman"/>
          <w:sz w:val="20"/>
          <w:szCs w:val="20"/>
        </w:rPr>
      </w:pPr>
    </w:p>
    <w:p w14:paraId="4726F039" w14:textId="77777777" w:rsidR="00795A4B" w:rsidRPr="00E36624" w:rsidRDefault="00795A4B" w:rsidP="00E36624">
      <w:pPr>
        <w:tabs>
          <w:tab w:val="left" w:pos="720"/>
        </w:tabs>
        <w:spacing w:after="0" w:line="240" w:lineRule="auto"/>
        <w:rPr>
          <w:rFonts w:ascii="Verdana" w:eastAsia="Times New Roman" w:hAnsi="Verdana" w:cs="Times New Roman"/>
          <w:sz w:val="20"/>
          <w:szCs w:val="20"/>
        </w:rPr>
      </w:pPr>
      <w:bookmarkStart w:id="4" w:name="_Hlk134611042"/>
      <w:r w:rsidRPr="00E36624">
        <w:rPr>
          <w:rFonts w:ascii="Verdana" w:eastAsia="Times New Roman" w:hAnsi="Verdana" w:cs="Times New Roman"/>
          <w:b/>
          <w:sz w:val="20"/>
          <w:szCs w:val="20"/>
        </w:rPr>
        <w:t>DELIVERABLE 4</w:t>
      </w:r>
      <w:bookmarkEnd w:id="4"/>
      <w:r w:rsidRPr="00E36624">
        <w:rPr>
          <w:rFonts w:ascii="Verdana" w:eastAsia="Times New Roman" w:hAnsi="Verdana" w:cs="Times New Roman"/>
          <w:sz w:val="20"/>
          <w:szCs w:val="20"/>
        </w:rPr>
        <w:t xml:space="preserve"> – Develop concept for two videos to be produced and disseminated by </w:t>
      </w:r>
    </w:p>
    <w:p w14:paraId="3BDA9645"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 xml:space="preserve">2 Influencers </w:t>
      </w:r>
    </w:p>
    <w:p w14:paraId="4BC3AD8E" w14:textId="77777777" w:rsidR="00795A4B" w:rsidRPr="00E36624" w:rsidRDefault="00795A4B" w:rsidP="00E36624">
      <w:pPr>
        <w:tabs>
          <w:tab w:val="left" w:pos="720"/>
        </w:tabs>
        <w:spacing w:after="0" w:line="240" w:lineRule="auto"/>
        <w:ind w:left="1440" w:hanging="360"/>
        <w:rPr>
          <w:rFonts w:ascii="Verdana" w:eastAsia="Times New Roman" w:hAnsi="Verdana" w:cs="Times New Roman"/>
          <w:sz w:val="20"/>
          <w:szCs w:val="20"/>
        </w:rPr>
      </w:pPr>
    </w:p>
    <w:p w14:paraId="2CE60E48" w14:textId="2F866210" w:rsidR="00795A4B" w:rsidRPr="00E36624" w:rsidRDefault="00795A4B" w:rsidP="00E36624">
      <w:pPr>
        <w:numPr>
          <w:ilvl w:val="0"/>
          <w:numId w:val="5"/>
        </w:numPr>
        <w:pBdr>
          <w:top w:val="nil"/>
          <w:left w:val="nil"/>
          <w:bottom w:val="nil"/>
          <w:right w:val="nil"/>
          <w:between w:val="nil"/>
        </w:pBdr>
        <w:tabs>
          <w:tab w:val="left" w:pos="720"/>
        </w:tabs>
        <w:spacing w:after="0" w:line="240" w:lineRule="auto"/>
        <w:ind w:left="1440"/>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 xml:space="preserve">Identify </w:t>
      </w:r>
      <w:r w:rsidRPr="00E36624">
        <w:rPr>
          <w:rFonts w:ascii="Verdana" w:eastAsia="Times New Roman" w:hAnsi="Verdana" w:cs="Times New Roman"/>
          <w:sz w:val="20"/>
          <w:szCs w:val="20"/>
        </w:rPr>
        <w:t>2 influencers to participate in the campaign</w:t>
      </w:r>
      <w:r w:rsidR="006A4EE8" w:rsidRPr="00E36624">
        <w:rPr>
          <w:rFonts w:ascii="Verdana" w:eastAsia="Times New Roman" w:hAnsi="Verdana" w:cs="Times New Roman"/>
          <w:sz w:val="20"/>
          <w:szCs w:val="20"/>
        </w:rPr>
        <w:t xml:space="preserve">. Influencers selected will be identified upon a certain set or criteria beyond the numbers of followers (promoting values, principles </w:t>
      </w:r>
      <w:r w:rsidR="004C006A" w:rsidRPr="00E36624">
        <w:rPr>
          <w:rFonts w:ascii="Verdana" w:eastAsia="Times New Roman" w:hAnsi="Verdana" w:cs="Times New Roman"/>
          <w:sz w:val="20"/>
          <w:szCs w:val="20"/>
        </w:rPr>
        <w:t xml:space="preserve">of gender empowerment </w:t>
      </w:r>
      <w:proofErr w:type="spellStart"/>
      <w:r w:rsidR="004C006A" w:rsidRPr="00E36624">
        <w:rPr>
          <w:rFonts w:ascii="Verdana" w:eastAsia="Times New Roman" w:hAnsi="Verdana" w:cs="Times New Roman"/>
          <w:sz w:val="20"/>
          <w:szCs w:val="20"/>
        </w:rPr>
        <w:t>etc</w:t>
      </w:r>
      <w:proofErr w:type="spellEnd"/>
      <w:r w:rsidR="004C006A" w:rsidRPr="00E36624">
        <w:rPr>
          <w:rFonts w:ascii="Verdana" w:eastAsia="Times New Roman" w:hAnsi="Verdana" w:cs="Times New Roman"/>
          <w:sz w:val="20"/>
          <w:szCs w:val="20"/>
        </w:rPr>
        <w:t xml:space="preserve">). </w:t>
      </w:r>
    </w:p>
    <w:p w14:paraId="10BEB700" w14:textId="77777777" w:rsidR="00795A4B" w:rsidRPr="00E36624" w:rsidRDefault="00795A4B" w:rsidP="00E36624">
      <w:pPr>
        <w:numPr>
          <w:ilvl w:val="0"/>
          <w:numId w:val="5"/>
        </w:numPr>
        <w:pBdr>
          <w:top w:val="nil"/>
          <w:left w:val="nil"/>
          <w:bottom w:val="nil"/>
          <w:right w:val="nil"/>
          <w:between w:val="nil"/>
        </w:pBdr>
        <w:tabs>
          <w:tab w:val="left" w:pos="720"/>
        </w:tabs>
        <w:spacing w:after="0" w:line="240" w:lineRule="auto"/>
        <w:ind w:left="1440"/>
        <w:rPr>
          <w:rFonts w:ascii="Verdana" w:eastAsia="Times New Roman" w:hAnsi="Verdana" w:cs="Times New Roman"/>
          <w:sz w:val="20"/>
          <w:szCs w:val="20"/>
        </w:rPr>
      </w:pPr>
      <w:r w:rsidRPr="00E36624">
        <w:rPr>
          <w:rFonts w:ascii="Verdana" w:eastAsia="Times New Roman" w:hAnsi="Verdana" w:cs="Times New Roman"/>
          <w:sz w:val="20"/>
          <w:szCs w:val="20"/>
        </w:rPr>
        <w:t>Create Concept and present to UNICEF</w:t>
      </w:r>
    </w:p>
    <w:p w14:paraId="7F7F427A" w14:textId="77777777" w:rsidR="00795A4B" w:rsidRPr="00E36624" w:rsidRDefault="00795A4B" w:rsidP="00E36624">
      <w:pPr>
        <w:numPr>
          <w:ilvl w:val="0"/>
          <w:numId w:val="5"/>
        </w:numPr>
        <w:pBdr>
          <w:top w:val="nil"/>
          <w:left w:val="nil"/>
          <w:bottom w:val="nil"/>
          <w:right w:val="nil"/>
          <w:between w:val="nil"/>
        </w:pBdr>
        <w:tabs>
          <w:tab w:val="left" w:pos="720"/>
        </w:tabs>
        <w:spacing w:after="0" w:line="240" w:lineRule="auto"/>
        <w:ind w:left="1440"/>
        <w:rPr>
          <w:rFonts w:ascii="Verdana" w:eastAsia="Times New Roman" w:hAnsi="Verdana" w:cs="Times New Roman"/>
          <w:sz w:val="20"/>
          <w:szCs w:val="20"/>
        </w:rPr>
      </w:pPr>
      <w:r w:rsidRPr="00E36624">
        <w:rPr>
          <w:rFonts w:ascii="Verdana" w:eastAsia="Times New Roman" w:hAnsi="Verdana" w:cs="Times New Roman"/>
          <w:sz w:val="20"/>
          <w:szCs w:val="20"/>
        </w:rPr>
        <w:t>Assist Influencers in producing videos</w:t>
      </w:r>
    </w:p>
    <w:p w14:paraId="50264D76"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p>
    <w:p w14:paraId="68768D8B" w14:textId="008A9476"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Duration of Work</w:t>
      </w:r>
      <w:r w:rsidR="00E36624">
        <w:rPr>
          <w:rFonts w:ascii="Verdana" w:eastAsia="Times New Roman" w:hAnsi="Verdana" w:cs="Times New Roman"/>
          <w:sz w:val="20"/>
          <w:szCs w:val="20"/>
        </w:rPr>
        <w:t>:</w:t>
      </w:r>
      <w:r w:rsidRPr="00E36624">
        <w:rPr>
          <w:rFonts w:ascii="Verdana" w:eastAsia="Times New Roman" w:hAnsi="Verdana" w:cs="Times New Roman"/>
          <w:sz w:val="20"/>
          <w:szCs w:val="20"/>
        </w:rPr>
        <w:t xml:space="preserve"> 10-15 working days</w:t>
      </w:r>
    </w:p>
    <w:p w14:paraId="2720F9FE" w14:textId="6D371B4D" w:rsidR="00795A4B" w:rsidRPr="00E36624" w:rsidRDefault="00795A4B" w:rsidP="00E41AF5">
      <w:pPr>
        <w:tabs>
          <w:tab w:val="left" w:pos="720"/>
        </w:tabs>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Completion Date:  July 31</w:t>
      </w:r>
      <w:r w:rsidR="00E36624" w:rsidRPr="00E36624">
        <w:rPr>
          <w:rFonts w:ascii="Verdana" w:eastAsia="Times New Roman" w:hAnsi="Verdana" w:cs="Times New Roman"/>
          <w:sz w:val="20"/>
          <w:szCs w:val="20"/>
        </w:rPr>
        <w:t>st</w:t>
      </w:r>
      <w:proofErr w:type="gramStart"/>
      <w:r w:rsidR="00E36624" w:rsidRPr="00E36624">
        <w:rPr>
          <w:rFonts w:ascii="Verdana" w:eastAsia="Times New Roman" w:hAnsi="Verdana" w:cs="Times New Roman"/>
          <w:sz w:val="20"/>
          <w:szCs w:val="20"/>
        </w:rPr>
        <w:t xml:space="preserve"> 2023</w:t>
      </w:r>
      <w:proofErr w:type="gramEnd"/>
    </w:p>
    <w:p w14:paraId="631BAC2C" w14:textId="77777777" w:rsidR="00795A4B" w:rsidRPr="00E36624" w:rsidRDefault="00795A4B" w:rsidP="00E41AF5">
      <w:pPr>
        <w:tabs>
          <w:tab w:val="left" w:pos="720"/>
        </w:tabs>
        <w:spacing w:after="0" w:line="240" w:lineRule="auto"/>
        <w:ind w:firstLine="540"/>
        <w:rPr>
          <w:rFonts w:ascii="Verdana" w:eastAsia="Times New Roman" w:hAnsi="Verdana" w:cs="Times New Roman"/>
          <w:b/>
          <w:sz w:val="20"/>
          <w:szCs w:val="20"/>
        </w:rPr>
      </w:pPr>
    </w:p>
    <w:p w14:paraId="37A8F2C5" w14:textId="77777777" w:rsidR="00795A4B" w:rsidRPr="00E36624" w:rsidRDefault="00795A4B" w:rsidP="00E36624">
      <w:pPr>
        <w:tabs>
          <w:tab w:val="left" w:pos="720"/>
        </w:tabs>
        <w:spacing w:after="0" w:line="240" w:lineRule="auto"/>
        <w:rPr>
          <w:rFonts w:ascii="Verdana" w:eastAsia="Times New Roman" w:hAnsi="Verdana" w:cs="Times New Roman"/>
          <w:sz w:val="20"/>
          <w:szCs w:val="20"/>
        </w:rPr>
      </w:pPr>
      <w:r w:rsidRPr="00E36624">
        <w:rPr>
          <w:rFonts w:ascii="Verdana" w:eastAsia="Times New Roman" w:hAnsi="Verdana" w:cs="Times New Roman"/>
          <w:b/>
          <w:sz w:val="20"/>
          <w:szCs w:val="20"/>
        </w:rPr>
        <w:t>DELIVERABLE 5</w:t>
      </w:r>
      <w:r w:rsidRPr="00E36624">
        <w:rPr>
          <w:rFonts w:ascii="Verdana" w:eastAsia="Times New Roman" w:hAnsi="Verdana" w:cs="Times New Roman"/>
          <w:sz w:val="20"/>
          <w:szCs w:val="20"/>
        </w:rPr>
        <w:t xml:space="preserve"> – Develop up to 5 testimonial videos (30-35 seconds) with success stories of students who are currently enrolled or have finished their studies in VET schools.  </w:t>
      </w:r>
    </w:p>
    <w:p w14:paraId="677640C9"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p>
    <w:p w14:paraId="3EA05B53" w14:textId="77777777" w:rsidR="00795A4B" w:rsidRPr="00E36624" w:rsidRDefault="00795A4B" w:rsidP="00E36624">
      <w:pPr>
        <w:numPr>
          <w:ilvl w:val="0"/>
          <w:numId w:val="7"/>
        </w:numPr>
        <w:tabs>
          <w:tab w:val="left" w:pos="720"/>
        </w:tabs>
        <w:spacing w:after="0" w:line="240" w:lineRule="auto"/>
        <w:ind w:firstLine="360"/>
        <w:rPr>
          <w:rFonts w:ascii="Verdana" w:eastAsia="Times New Roman" w:hAnsi="Verdana" w:cs="Times New Roman"/>
          <w:sz w:val="20"/>
          <w:szCs w:val="20"/>
        </w:rPr>
      </w:pPr>
      <w:r w:rsidRPr="00E36624">
        <w:rPr>
          <w:rFonts w:ascii="Verdana" w:eastAsia="Times New Roman" w:hAnsi="Verdana" w:cs="Times New Roman"/>
          <w:sz w:val="20"/>
          <w:szCs w:val="20"/>
        </w:rPr>
        <w:t>Identify in close collaboration with AKPA the individuals most suitable for the campaign</w:t>
      </w:r>
    </w:p>
    <w:p w14:paraId="28DC661B" w14:textId="77777777" w:rsidR="00795A4B" w:rsidRPr="00E36624" w:rsidRDefault="00795A4B" w:rsidP="00E36624">
      <w:pPr>
        <w:numPr>
          <w:ilvl w:val="0"/>
          <w:numId w:val="7"/>
        </w:numPr>
        <w:tabs>
          <w:tab w:val="left" w:pos="630"/>
        </w:tabs>
        <w:spacing w:after="0" w:line="240" w:lineRule="auto"/>
        <w:ind w:left="1440" w:hanging="360"/>
        <w:rPr>
          <w:rFonts w:ascii="Verdana" w:eastAsia="Times New Roman" w:hAnsi="Verdana" w:cs="Times New Roman"/>
          <w:sz w:val="20"/>
          <w:szCs w:val="20"/>
        </w:rPr>
      </w:pPr>
      <w:r w:rsidRPr="00E36624">
        <w:rPr>
          <w:rFonts w:ascii="Verdana" w:eastAsia="Times New Roman" w:hAnsi="Verdana" w:cs="Times New Roman"/>
          <w:sz w:val="20"/>
          <w:szCs w:val="20"/>
        </w:rPr>
        <w:t>Develop scripts for testimonial videos</w:t>
      </w:r>
    </w:p>
    <w:p w14:paraId="2A45E351" w14:textId="77777777" w:rsidR="00795A4B" w:rsidRPr="00E36624" w:rsidRDefault="00795A4B" w:rsidP="00E36624">
      <w:pPr>
        <w:numPr>
          <w:ilvl w:val="0"/>
          <w:numId w:val="7"/>
        </w:numPr>
        <w:tabs>
          <w:tab w:val="left" w:pos="720"/>
        </w:tabs>
        <w:spacing w:after="0" w:line="240" w:lineRule="auto"/>
        <w:ind w:left="1440" w:hanging="360"/>
        <w:rPr>
          <w:rFonts w:ascii="Verdana" w:eastAsia="Times New Roman" w:hAnsi="Verdana" w:cs="Times New Roman"/>
          <w:sz w:val="20"/>
          <w:szCs w:val="20"/>
        </w:rPr>
      </w:pPr>
      <w:r w:rsidRPr="00E36624">
        <w:rPr>
          <w:rFonts w:ascii="Verdana" w:eastAsia="Times New Roman" w:hAnsi="Verdana" w:cs="Times New Roman"/>
          <w:sz w:val="20"/>
          <w:szCs w:val="20"/>
        </w:rPr>
        <w:t>Produce testimonial videos</w:t>
      </w:r>
    </w:p>
    <w:p w14:paraId="562E552B"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p>
    <w:p w14:paraId="4A863C0B"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lastRenderedPageBreak/>
        <w:t>Duration of Work:</w:t>
      </w:r>
      <w:r w:rsidRPr="00E36624">
        <w:rPr>
          <w:rFonts w:ascii="Verdana" w:eastAsia="Times New Roman" w:hAnsi="Verdana" w:cs="Times New Roman"/>
          <w:sz w:val="20"/>
          <w:szCs w:val="20"/>
        </w:rPr>
        <w:tab/>
        <w:t xml:space="preserve"> 15-20 working days</w:t>
      </w:r>
    </w:p>
    <w:p w14:paraId="1ABA61A4" w14:textId="422BE45D" w:rsidR="00795A4B" w:rsidRPr="00E36624" w:rsidRDefault="00795A4B" w:rsidP="00E41AF5">
      <w:pPr>
        <w:tabs>
          <w:tab w:val="left" w:pos="720"/>
        </w:tabs>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Completion Date:  July 13th</w:t>
      </w:r>
      <w:r w:rsidR="001C7868" w:rsidRPr="00E36624">
        <w:rPr>
          <w:rFonts w:ascii="Verdana" w:eastAsia="Times New Roman" w:hAnsi="Verdana" w:cs="Times New Roman"/>
          <w:sz w:val="20"/>
          <w:szCs w:val="20"/>
        </w:rPr>
        <w:t>, 2023</w:t>
      </w:r>
    </w:p>
    <w:p w14:paraId="7B409CC7"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p>
    <w:p w14:paraId="78CB7414"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w:t>
      </w:r>
    </w:p>
    <w:p w14:paraId="303111C9" w14:textId="77777777" w:rsidR="00795A4B" w:rsidRPr="00E36624" w:rsidRDefault="00795A4B" w:rsidP="00E41AF5">
      <w:pPr>
        <w:tabs>
          <w:tab w:val="left" w:pos="720"/>
        </w:tabs>
        <w:spacing w:after="0" w:line="240" w:lineRule="auto"/>
        <w:rPr>
          <w:rFonts w:ascii="Verdana" w:eastAsia="Times New Roman" w:hAnsi="Verdana" w:cs="Times New Roman"/>
          <w:b/>
          <w:sz w:val="20"/>
          <w:szCs w:val="20"/>
        </w:rPr>
      </w:pPr>
    </w:p>
    <w:p w14:paraId="658422DC"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b/>
          <w:sz w:val="20"/>
          <w:szCs w:val="20"/>
        </w:rPr>
        <w:t>DELIVERABLE 6</w:t>
      </w:r>
      <w:r w:rsidRPr="00E36624">
        <w:rPr>
          <w:rFonts w:ascii="Verdana" w:eastAsia="Times New Roman" w:hAnsi="Verdana" w:cs="Times New Roman"/>
          <w:sz w:val="20"/>
          <w:szCs w:val="20"/>
        </w:rPr>
        <w:t xml:space="preserve"> – Social Media Campaign implementation and final Report</w:t>
      </w:r>
    </w:p>
    <w:p w14:paraId="193A3FC5" w14:textId="77777777" w:rsidR="00795A4B" w:rsidRPr="00E36624" w:rsidRDefault="00795A4B" w:rsidP="00E41AF5">
      <w:pPr>
        <w:tabs>
          <w:tab w:val="left" w:pos="720"/>
        </w:tabs>
        <w:spacing w:after="0" w:line="240" w:lineRule="auto"/>
        <w:ind w:firstLine="540"/>
        <w:rPr>
          <w:rFonts w:ascii="Verdana" w:eastAsia="Times New Roman" w:hAnsi="Verdana" w:cs="Times New Roman"/>
          <w:sz w:val="20"/>
          <w:szCs w:val="20"/>
        </w:rPr>
      </w:pPr>
      <w:r w:rsidRPr="00E36624">
        <w:rPr>
          <w:rFonts w:ascii="Verdana" w:eastAsia="Times New Roman" w:hAnsi="Verdana" w:cs="Times New Roman"/>
          <w:sz w:val="20"/>
          <w:szCs w:val="20"/>
        </w:rPr>
        <w:t>Tasks:</w:t>
      </w:r>
    </w:p>
    <w:p w14:paraId="6AAD26FB" w14:textId="77777777" w:rsidR="00795A4B" w:rsidRPr="00E36624" w:rsidRDefault="00795A4B" w:rsidP="00E41AF5">
      <w:pPr>
        <w:numPr>
          <w:ilvl w:val="0"/>
          <w:numId w:val="8"/>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 xml:space="preserve">Implement the Social Media Campaign Action Plan for </w:t>
      </w:r>
      <w:r w:rsidRPr="00E36624">
        <w:rPr>
          <w:rFonts w:ascii="Verdana" w:eastAsia="Times New Roman" w:hAnsi="Verdana" w:cs="Times New Roman"/>
          <w:sz w:val="20"/>
          <w:szCs w:val="20"/>
        </w:rPr>
        <w:t xml:space="preserve">2 months </w:t>
      </w:r>
      <w:r w:rsidRPr="00E36624">
        <w:rPr>
          <w:rFonts w:ascii="Verdana" w:eastAsia="Times New Roman" w:hAnsi="Verdana" w:cs="Times New Roman"/>
          <w:color w:val="000000"/>
          <w:sz w:val="20"/>
          <w:szCs w:val="20"/>
        </w:rPr>
        <w:t>(</w:t>
      </w:r>
      <w:r w:rsidRPr="00E36624">
        <w:rPr>
          <w:rFonts w:ascii="Verdana" w:eastAsia="Times New Roman" w:hAnsi="Verdana" w:cs="Times New Roman"/>
          <w:sz w:val="20"/>
          <w:szCs w:val="20"/>
        </w:rPr>
        <w:t>July 14th - September 15th, 2023</w:t>
      </w:r>
      <w:r w:rsidRPr="00E36624">
        <w:rPr>
          <w:rFonts w:ascii="Verdana" w:eastAsia="Times New Roman" w:hAnsi="Verdana" w:cs="Times New Roman"/>
          <w:color w:val="000000"/>
          <w:sz w:val="20"/>
          <w:szCs w:val="20"/>
        </w:rPr>
        <w:t xml:space="preserve">) by using </w:t>
      </w:r>
      <w:r w:rsidRPr="00E36624">
        <w:rPr>
          <w:rFonts w:ascii="Verdana" w:eastAsia="Times New Roman" w:hAnsi="Verdana" w:cs="Times New Roman"/>
          <w:sz w:val="20"/>
          <w:szCs w:val="20"/>
        </w:rPr>
        <w:t xml:space="preserve">posters and videos produced during this campaign </w:t>
      </w:r>
      <w:r w:rsidRPr="00E36624">
        <w:rPr>
          <w:rFonts w:ascii="Verdana" w:eastAsia="Times New Roman" w:hAnsi="Verdana" w:cs="Times New Roman"/>
          <w:color w:val="000000"/>
          <w:sz w:val="20"/>
          <w:szCs w:val="20"/>
        </w:rPr>
        <w:t xml:space="preserve">(Aiming at 70.000 reach) </w:t>
      </w:r>
    </w:p>
    <w:p w14:paraId="0FBD50CA" w14:textId="77777777" w:rsidR="00795A4B" w:rsidRPr="00E36624" w:rsidRDefault="00795A4B" w:rsidP="00E41AF5">
      <w:pPr>
        <w:tabs>
          <w:tab w:val="left" w:pos="720"/>
        </w:tabs>
        <w:spacing w:after="0" w:line="240" w:lineRule="auto"/>
        <w:rPr>
          <w:rFonts w:ascii="Verdana" w:eastAsia="Times New Roman" w:hAnsi="Verdana" w:cs="Times New Roman"/>
          <w:sz w:val="20"/>
          <w:szCs w:val="20"/>
        </w:rPr>
      </w:pPr>
    </w:p>
    <w:p w14:paraId="6CD1148C" w14:textId="27519746" w:rsidR="00795A4B" w:rsidRPr="00E36624" w:rsidRDefault="00795A4B" w:rsidP="00E41AF5">
      <w:pPr>
        <w:tabs>
          <w:tab w:val="left" w:pos="720"/>
        </w:tabs>
        <w:spacing w:after="0" w:line="240" w:lineRule="auto"/>
        <w:ind w:firstLine="540"/>
        <w:rPr>
          <w:rFonts w:ascii="Verdana" w:eastAsia="Times New Roman" w:hAnsi="Verdana" w:cs="Times New Roman"/>
          <w:color w:val="FF0000"/>
          <w:sz w:val="20"/>
          <w:szCs w:val="20"/>
        </w:rPr>
      </w:pPr>
      <w:r w:rsidRPr="00E36624">
        <w:rPr>
          <w:rFonts w:ascii="Verdana" w:eastAsia="Times New Roman" w:hAnsi="Verdana" w:cs="Times New Roman"/>
          <w:sz w:val="20"/>
          <w:szCs w:val="20"/>
        </w:rPr>
        <w:t>Duration:</w:t>
      </w:r>
      <w:r w:rsidR="00E36624">
        <w:rPr>
          <w:rFonts w:ascii="Verdana" w:eastAsia="Times New Roman" w:hAnsi="Verdana" w:cs="Times New Roman"/>
          <w:sz w:val="20"/>
          <w:szCs w:val="20"/>
        </w:rPr>
        <w:t xml:space="preserve"> </w:t>
      </w:r>
      <w:r w:rsidRPr="00E36624">
        <w:rPr>
          <w:rFonts w:ascii="Verdana" w:eastAsia="Times New Roman" w:hAnsi="Verdana" w:cs="Times New Roman"/>
          <w:sz w:val="20"/>
          <w:szCs w:val="20"/>
        </w:rPr>
        <w:t xml:space="preserve">2 months (July 14th - September 15th, 2023) </w:t>
      </w:r>
    </w:p>
    <w:p w14:paraId="348B74B4" w14:textId="77777777" w:rsidR="00795A4B" w:rsidRPr="00E36624" w:rsidRDefault="00795A4B" w:rsidP="00E41AF5">
      <w:pPr>
        <w:rPr>
          <w:rFonts w:ascii="Verdana" w:eastAsia="Times New Roman" w:hAnsi="Verdana" w:cs="Times New Roman"/>
          <w:sz w:val="20"/>
          <w:szCs w:val="20"/>
        </w:rPr>
      </w:pPr>
    </w:p>
    <w:p w14:paraId="6508E745" w14:textId="43F3A0E8" w:rsidR="00795A4B" w:rsidRPr="00E36624" w:rsidRDefault="00795A4B" w:rsidP="00E41AF5">
      <w:pPr>
        <w:pStyle w:val="Heading1"/>
        <w:rPr>
          <w:sz w:val="20"/>
          <w:szCs w:val="20"/>
        </w:rPr>
      </w:pPr>
      <w:bookmarkStart w:id="5" w:name="_heading=h.tyjcwt" w:colFirst="0" w:colLast="0"/>
      <w:bookmarkEnd w:id="5"/>
      <w:r w:rsidRPr="00E36624">
        <w:rPr>
          <w:sz w:val="20"/>
          <w:szCs w:val="20"/>
        </w:rPr>
        <w:t>REPORTING REQUIREMENTS</w:t>
      </w:r>
    </w:p>
    <w:p w14:paraId="23D41E7D" w14:textId="5A7D37E8"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The Company will report to the Education Specialist for content approval and alignment with the deliverables of the TORs. The Final Report will be prepared in English and shall include clear information about the activities performed and results achieved against the initially planned deliverables. The report in hard copy, is contingent to the approval by the Education Specialist.</w:t>
      </w:r>
    </w:p>
    <w:p w14:paraId="10D6AC9B" w14:textId="00252C94" w:rsidR="0005297E" w:rsidRDefault="0005297E" w:rsidP="00E41AF5">
      <w:pPr>
        <w:spacing w:after="0" w:line="240" w:lineRule="auto"/>
        <w:rPr>
          <w:rFonts w:ascii="Verdana" w:eastAsia="Times New Roman" w:hAnsi="Verdana" w:cs="Times New Roman"/>
          <w:sz w:val="20"/>
          <w:szCs w:val="20"/>
        </w:rPr>
      </w:pPr>
    </w:p>
    <w:p w14:paraId="2D2BDC92" w14:textId="77777777" w:rsidR="00E36624" w:rsidRPr="00E36624" w:rsidRDefault="00E36624" w:rsidP="00E41AF5">
      <w:pPr>
        <w:spacing w:after="0" w:line="240" w:lineRule="auto"/>
        <w:rPr>
          <w:rFonts w:ascii="Verdana" w:eastAsia="Times New Roman" w:hAnsi="Verdana" w:cs="Times New Roman"/>
          <w:sz w:val="20"/>
          <w:szCs w:val="20"/>
        </w:rPr>
      </w:pPr>
    </w:p>
    <w:p w14:paraId="412BB145" w14:textId="2080B5EE" w:rsidR="00795A4B" w:rsidRPr="00E36624" w:rsidRDefault="00795A4B" w:rsidP="00E41AF5">
      <w:pPr>
        <w:pStyle w:val="Heading1"/>
        <w:rPr>
          <w:color w:val="FF0000"/>
          <w:sz w:val="20"/>
          <w:szCs w:val="20"/>
        </w:rPr>
      </w:pPr>
      <w:bookmarkStart w:id="6" w:name="_heading=h.3dy6vkm" w:colFirst="0" w:colLast="0"/>
      <w:bookmarkEnd w:id="6"/>
      <w:r w:rsidRPr="00E36624">
        <w:rPr>
          <w:sz w:val="20"/>
          <w:szCs w:val="20"/>
        </w:rPr>
        <w:t>LOCATION AND DURATION</w:t>
      </w:r>
    </w:p>
    <w:p w14:paraId="443C7F8E" w14:textId="77777777" w:rsidR="00795A4B" w:rsidRPr="00E36624" w:rsidRDefault="00795A4B" w:rsidP="00E41AF5">
      <w:pP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 xml:space="preserve">The exact dates for starting and ending the contract will be negotiated upon awarding the contract. The company will develop activities according (deliverables described above) in close collaboration with UNICEF team. </w:t>
      </w:r>
    </w:p>
    <w:p w14:paraId="5FF63C1B" w14:textId="77777777" w:rsidR="00795A4B" w:rsidRPr="00E36624" w:rsidRDefault="00795A4B" w:rsidP="00E41AF5">
      <w:pPr>
        <w:spacing w:after="0" w:line="240" w:lineRule="auto"/>
        <w:rPr>
          <w:rFonts w:ascii="Verdana" w:eastAsia="Times New Roman" w:hAnsi="Verdana" w:cs="Times New Roman"/>
          <w:color w:val="000000"/>
          <w:sz w:val="20"/>
          <w:szCs w:val="20"/>
        </w:rPr>
      </w:pPr>
    </w:p>
    <w:p w14:paraId="046CC9A1"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Tentative starting date:  June 2023</w:t>
      </w:r>
    </w:p>
    <w:p w14:paraId="5C7FD597"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Foreseen as final date for the contract:  Upon awarding of the contract</w:t>
      </w:r>
    </w:p>
    <w:p w14:paraId="2F31F339"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Target audience: Adolescents (Girls and their family/ caregivers) </w:t>
      </w:r>
    </w:p>
    <w:p w14:paraId="2A4CA4BB"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Geography: National Level </w:t>
      </w:r>
    </w:p>
    <w:p w14:paraId="5958574C" w14:textId="06B9865D" w:rsidR="00795A4B" w:rsidRDefault="00795A4B" w:rsidP="00E41AF5">
      <w:pPr>
        <w:spacing w:after="0" w:line="240" w:lineRule="auto"/>
        <w:rPr>
          <w:rFonts w:ascii="Verdana" w:eastAsia="Times New Roman" w:hAnsi="Verdana" w:cs="Times New Roman"/>
          <w:b/>
          <w:color w:val="FF0000"/>
          <w:sz w:val="20"/>
          <w:szCs w:val="20"/>
        </w:rPr>
      </w:pPr>
    </w:p>
    <w:p w14:paraId="16645DED" w14:textId="77777777" w:rsidR="00E36624" w:rsidRPr="00E36624" w:rsidRDefault="00E36624" w:rsidP="00E41AF5">
      <w:pPr>
        <w:spacing w:after="0" w:line="240" w:lineRule="auto"/>
        <w:rPr>
          <w:rFonts w:ascii="Verdana" w:eastAsia="Times New Roman" w:hAnsi="Verdana" w:cs="Times New Roman"/>
          <w:b/>
          <w:color w:val="FF0000"/>
          <w:sz w:val="20"/>
          <w:szCs w:val="20"/>
        </w:rPr>
      </w:pPr>
    </w:p>
    <w:p w14:paraId="57F572E2" w14:textId="04D03259" w:rsidR="00795A4B" w:rsidRPr="00E36624" w:rsidRDefault="00795A4B" w:rsidP="00E41AF5">
      <w:pPr>
        <w:pStyle w:val="Heading1"/>
        <w:rPr>
          <w:color w:val="FF0000"/>
          <w:sz w:val="20"/>
          <w:szCs w:val="20"/>
        </w:rPr>
      </w:pPr>
      <w:bookmarkStart w:id="7" w:name="_heading=h.1t3h5sf" w:colFirst="0" w:colLast="0"/>
      <w:bookmarkEnd w:id="7"/>
      <w:r w:rsidRPr="00E36624">
        <w:rPr>
          <w:sz w:val="20"/>
          <w:szCs w:val="20"/>
        </w:rPr>
        <w:t>QUALIFICATION REQUIREMENTS</w:t>
      </w:r>
    </w:p>
    <w:p w14:paraId="7E45216A" w14:textId="77777777" w:rsidR="00795A4B" w:rsidRPr="00E36624" w:rsidRDefault="00795A4B" w:rsidP="00E41AF5">
      <w:pPr>
        <w:numPr>
          <w:ilvl w:val="0"/>
          <w:numId w:val="2"/>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Solid track record in developing and implementing social media campaigns and video production (at least 5 years).</w:t>
      </w:r>
    </w:p>
    <w:p w14:paraId="3D1FCD21" w14:textId="77777777" w:rsidR="00795A4B" w:rsidRPr="00E36624" w:rsidRDefault="00795A4B" w:rsidP="00E41AF5">
      <w:pPr>
        <w:numPr>
          <w:ilvl w:val="0"/>
          <w:numId w:val="2"/>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Adequate license, registration, and accreditation.</w:t>
      </w:r>
    </w:p>
    <w:p w14:paraId="080D3AF1" w14:textId="77777777" w:rsidR="00795A4B" w:rsidRPr="00E36624" w:rsidRDefault="00795A4B" w:rsidP="00E41AF5">
      <w:pPr>
        <w:numPr>
          <w:ilvl w:val="0"/>
          <w:numId w:val="2"/>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Ability to set up a professional team suitable for the implementation of the specific social media campaign, including at least two experts in Gender and education/VET.</w:t>
      </w:r>
    </w:p>
    <w:p w14:paraId="7E9ADBC1" w14:textId="77777777" w:rsidR="00795A4B" w:rsidRPr="00E36624" w:rsidRDefault="00795A4B" w:rsidP="00E41AF5">
      <w:pPr>
        <w:numPr>
          <w:ilvl w:val="0"/>
          <w:numId w:val="2"/>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Company with the appropriate adequate infrastructure to manage in defined timelines the social media campaign.</w:t>
      </w:r>
    </w:p>
    <w:p w14:paraId="15ED81C3" w14:textId="77777777" w:rsidR="00795A4B" w:rsidRPr="00E36624" w:rsidRDefault="00795A4B" w:rsidP="00E41AF5">
      <w:pPr>
        <w:numPr>
          <w:ilvl w:val="0"/>
          <w:numId w:val="2"/>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Ability to deliver products on time and within budget.</w:t>
      </w:r>
    </w:p>
    <w:p w14:paraId="5397D90D" w14:textId="77777777" w:rsidR="00795A4B" w:rsidRPr="00E36624" w:rsidRDefault="00795A4B" w:rsidP="00E41AF5">
      <w:pPr>
        <w:numPr>
          <w:ilvl w:val="0"/>
          <w:numId w:val="2"/>
        </w:num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 xml:space="preserve">Experience of work with government counterparts and international organizations. </w:t>
      </w:r>
    </w:p>
    <w:p w14:paraId="036E9EF1" w14:textId="77777777" w:rsidR="00795A4B" w:rsidRPr="00E36624" w:rsidRDefault="00795A4B" w:rsidP="00E41AF5">
      <w:pPr>
        <w:spacing w:after="0" w:line="240" w:lineRule="auto"/>
        <w:ind w:left="360"/>
        <w:rPr>
          <w:rFonts w:ascii="Verdana" w:eastAsia="Times New Roman" w:hAnsi="Verdana" w:cs="Times New Roman"/>
          <w:sz w:val="20"/>
          <w:szCs w:val="20"/>
        </w:rPr>
      </w:pPr>
    </w:p>
    <w:p w14:paraId="45D44783" w14:textId="5825D5A5" w:rsidR="00795A4B" w:rsidRPr="00E36624" w:rsidRDefault="00795A4B" w:rsidP="00E41AF5">
      <w:pPr>
        <w:pStyle w:val="Heading1"/>
        <w:rPr>
          <w:sz w:val="20"/>
          <w:szCs w:val="20"/>
        </w:rPr>
      </w:pPr>
      <w:bookmarkStart w:id="8" w:name="_heading=h.4d34og8" w:colFirst="0" w:colLast="0"/>
      <w:bookmarkEnd w:id="8"/>
      <w:r w:rsidRPr="00E36624">
        <w:rPr>
          <w:sz w:val="20"/>
          <w:szCs w:val="20"/>
        </w:rPr>
        <w:t>WHAT TO SUBMIT IN THE TECHNICAL PROPOSAL ENVELOPE?</w:t>
      </w:r>
    </w:p>
    <w:p w14:paraId="7BC83CC3" w14:textId="77777777" w:rsidR="00795A4B" w:rsidRPr="00E36624" w:rsidRDefault="00795A4B" w:rsidP="00E41AF5">
      <w:pPr>
        <w:spacing w:after="0"/>
        <w:rPr>
          <w:rFonts w:ascii="Verdana" w:eastAsia="Times New Roman" w:hAnsi="Verdana" w:cs="Times New Roman"/>
          <w:sz w:val="20"/>
          <w:szCs w:val="20"/>
        </w:rPr>
      </w:pPr>
      <w:r w:rsidRPr="00E36624">
        <w:rPr>
          <w:rFonts w:ascii="Verdana" w:eastAsia="Times New Roman" w:hAnsi="Verdana" w:cs="Times New Roman"/>
          <w:sz w:val="20"/>
          <w:szCs w:val="20"/>
        </w:rPr>
        <w:t>The applicants must submit to the UNICEF Albania office for review the following required documents. The documents must be filled in the order and with numbers stated below. Plastic transparent covers and plastic rings/binders MUST NOT be used for binding the submitted documents:</w:t>
      </w:r>
    </w:p>
    <w:p w14:paraId="4BCFEC51" w14:textId="77777777" w:rsidR="00795A4B" w:rsidRPr="00E36624" w:rsidRDefault="00795A4B" w:rsidP="00E41AF5">
      <w:pPr>
        <w:spacing w:after="0"/>
        <w:rPr>
          <w:rFonts w:ascii="Verdana" w:eastAsia="Times New Roman" w:hAnsi="Verdana" w:cs="Times New Roman"/>
          <w:color w:val="FF0000"/>
          <w:sz w:val="20"/>
          <w:szCs w:val="20"/>
        </w:rPr>
      </w:pPr>
    </w:p>
    <w:p w14:paraId="71DDE978" w14:textId="77777777" w:rsidR="00E41AF5" w:rsidRPr="00E36624" w:rsidRDefault="00795A4B" w:rsidP="00E41AF5">
      <w:pPr>
        <w:spacing w:after="0"/>
        <w:ind w:firstLine="284"/>
        <w:rPr>
          <w:rFonts w:ascii="Verdana" w:eastAsia="Times New Roman" w:hAnsi="Verdana" w:cs="Times New Roman"/>
          <w:sz w:val="20"/>
          <w:szCs w:val="20"/>
        </w:rPr>
      </w:pPr>
      <w:r w:rsidRPr="00E36624">
        <w:rPr>
          <w:rFonts w:ascii="Verdana" w:eastAsia="Times New Roman" w:hAnsi="Verdana" w:cs="Times New Roman"/>
          <w:sz w:val="20"/>
          <w:szCs w:val="20"/>
        </w:rPr>
        <w:t>1. Request for Proposal for Services Form, sorted out from the solicitation document, filled in by the company</w:t>
      </w:r>
      <w:r w:rsidR="00E41AF5" w:rsidRPr="00E36624">
        <w:rPr>
          <w:rFonts w:ascii="Verdana" w:eastAsia="Times New Roman" w:hAnsi="Verdana" w:cs="Times New Roman"/>
          <w:sz w:val="20"/>
          <w:szCs w:val="20"/>
        </w:rPr>
        <w:t>.</w:t>
      </w:r>
    </w:p>
    <w:p w14:paraId="02A9B36D" w14:textId="14253222" w:rsidR="00795A4B" w:rsidRPr="00E36624" w:rsidRDefault="00E41AF5" w:rsidP="00E41AF5">
      <w:pPr>
        <w:spacing w:after="0"/>
        <w:ind w:firstLine="284"/>
        <w:rPr>
          <w:rFonts w:ascii="Verdana" w:eastAsia="Times New Roman" w:hAnsi="Verdana" w:cs="Times New Roman"/>
          <w:sz w:val="20"/>
          <w:szCs w:val="20"/>
        </w:rPr>
      </w:pPr>
      <w:r w:rsidRPr="00E36624">
        <w:rPr>
          <w:rFonts w:ascii="Verdana" w:eastAsia="Times New Roman" w:hAnsi="Verdana" w:cs="Times New Roman"/>
          <w:sz w:val="20"/>
          <w:szCs w:val="20"/>
        </w:rPr>
        <w:t xml:space="preserve">2. </w:t>
      </w:r>
      <w:r w:rsidR="00A06290" w:rsidRPr="00E36624">
        <w:rPr>
          <w:rFonts w:ascii="Verdana" w:eastAsia="Times New Roman" w:hAnsi="Verdana" w:cs="Times New Roman"/>
          <w:sz w:val="20"/>
          <w:szCs w:val="20"/>
        </w:rPr>
        <w:t>Proposed</w:t>
      </w:r>
      <w:r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 xml:space="preserve">methodology and a simple action plan on how the project will be implemented including: </w:t>
      </w:r>
    </w:p>
    <w:p w14:paraId="43550176" w14:textId="77777777" w:rsidR="00795A4B" w:rsidRPr="00E36624" w:rsidRDefault="00795A4B" w:rsidP="00E41AF5">
      <w:pPr>
        <w:spacing w:after="0" w:line="240" w:lineRule="auto"/>
        <w:ind w:firstLine="720"/>
        <w:rPr>
          <w:rFonts w:ascii="Verdana" w:eastAsia="Times New Roman" w:hAnsi="Verdana" w:cs="Times New Roman"/>
          <w:sz w:val="20"/>
          <w:szCs w:val="20"/>
        </w:rPr>
      </w:pPr>
      <w:r w:rsidRPr="00E36624">
        <w:rPr>
          <w:rFonts w:ascii="Verdana" w:eastAsia="Times New Roman" w:hAnsi="Verdana" w:cs="Times New Roman"/>
          <w:sz w:val="20"/>
          <w:szCs w:val="20"/>
        </w:rPr>
        <w:t>- clear methodological approach to reach the objectives,</w:t>
      </w:r>
    </w:p>
    <w:p w14:paraId="2F25F3CC" w14:textId="77777777" w:rsidR="00795A4B" w:rsidRPr="00E36624" w:rsidRDefault="00795A4B" w:rsidP="00E41AF5">
      <w:pPr>
        <w:spacing w:after="0"/>
        <w:ind w:firstLine="720"/>
        <w:rPr>
          <w:rFonts w:ascii="Verdana" w:eastAsia="Times New Roman" w:hAnsi="Verdana" w:cs="Times New Roman"/>
          <w:sz w:val="20"/>
          <w:szCs w:val="20"/>
        </w:rPr>
      </w:pPr>
      <w:r w:rsidRPr="00E36624">
        <w:rPr>
          <w:rFonts w:ascii="Verdana" w:eastAsia="Times New Roman" w:hAnsi="Verdana" w:cs="Times New Roman"/>
          <w:sz w:val="20"/>
          <w:szCs w:val="20"/>
        </w:rPr>
        <w:lastRenderedPageBreak/>
        <w:t>- an activity plan, including timeline for completion of key deliverables</w:t>
      </w:r>
    </w:p>
    <w:p w14:paraId="5E06A11D" w14:textId="7D62BA0E" w:rsidR="00795A4B" w:rsidRPr="00E36624" w:rsidRDefault="00795A4B" w:rsidP="00E41AF5">
      <w:pPr>
        <w:spacing w:after="0"/>
        <w:ind w:firstLine="720"/>
        <w:rPr>
          <w:rFonts w:ascii="Verdana" w:eastAsia="Times New Roman" w:hAnsi="Verdana" w:cs="Times New Roman"/>
          <w:sz w:val="20"/>
          <w:szCs w:val="20"/>
        </w:rPr>
      </w:pPr>
      <w:r w:rsidRPr="00E36624">
        <w:rPr>
          <w:rFonts w:ascii="Verdana" w:eastAsia="Times New Roman" w:hAnsi="Verdana" w:cs="Times New Roman"/>
          <w:sz w:val="20"/>
          <w:szCs w:val="20"/>
        </w:rPr>
        <w:t>- clear description of responsibilities of proposed staff and management (Max 8 pages)</w:t>
      </w:r>
      <w:r w:rsidR="00A06290" w:rsidRPr="00E36624">
        <w:rPr>
          <w:rFonts w:ascii="Verdana" w:eastAsia="Times New Roman" w:hAnsi="Verdana" w:cs="Times New Roman"/>
          <w:sz w:val="20"/>
          <w:szCs w:val="20"/>
        </w:rPr>
        <w:t>.</w:t>
      </w:r>
    </w:p>
    <w:p w14:paraId="3F5FC4BB" w14:textId="532CEBE6" w:rsidR="00795A4B" w:rsidRPr="00E36624" w:rsidRDefault="00E41AF5" w:rsidP="00E41AF5">
      <w:pPr>
        <w:spacing w:after="0"/>
        <w:ind w:firstLine="284"/>
        <w:rPr>
          <w:rFonts w:ascii="Verdana" w:eastAsia="Times New Roman" w:hAnsi="Verdana" w:cs="Times New Roman"/>
          <w:sz w:val="20"/>
          <w:szCs w:val="20"/>
        </w:rPr>
      </w:pPr>
      <w:r w:rsidRPr="00E36624">
        <w:rPr>
          <w:rFonts w:ascii="Verdana" w:eastAsia="Times New Roman" w:hAnsi="Verdana" w:cs="Times New Roman"/>
          <w:sz w:val="20"/>
          <w:szCs w:val="20"/>
        </w:rPr>
        <w:t>3</w:t>
      </w:r>
      <w:r w:rsidR="00795A4B" w:rsidRPr="00E36624">
        <w:rPr>
          <w:rFonts w:ascii="Verdana" w:eastAsia="Times New Roman" w:hAnsi="Verdana" w:cs="Times New Roman"/>
          <w:sz w:val="20"/>
          <w:szCs w:val="20"/>
        </w:rPr>
        <w:t xml:space="preserve">. Corporate profile </w:t>
      </w:r>
      <w:r w:rsidR="00A06290" w:rsidRPr="00E36624">
        <w:rPr>
          <w:rFonts w:ascii="Verdana" w:eastAsia="Times New Roman" w:hAnsi="Verdana" w:cs="Times New Roman"/>
          <w:sz w:val="20"/>
          <w:szCs w:val="20"/>
        </w:rPr>
        <w:t>including a s</w:t>
      </w:r>
      <w:r w:rsidR="00795A4B" w:rsidRPr="00E36624">
        <w:rPr>
          <w:rFonts w:ascii="Verdana" w:eastAsia="Times New Roman" w:hAnsi="Verdana" w:cs="Times New Roman"/>
          <w:sz w:val="20"/>
          <w:szCs w:val="20"/>
        </w:rPr>
        <w:t>ummary of previous working experience (example of similar assignments) max 4-5 pages.</w:t>
      </w:r>
    </w:p>
    <w:p w14:paraId="580B02B0" w14:textId="00D332A2" w:rsidR="00795A4B" w:rsidRPr="00E36624" w:rsidRDefault="00E41AF5" w:rsidP="00E41AF5">
      <w:pPr>
        <w:spacing w:after="0"/>
        <w:ind w:firstLine="284"/>
        <w:rPr>
          <w:rFonts w:ascii="Verdana" w:eastAsia="Times New Roman" w:hAnsi="Verdana" w:cs="Times New Roman"/>
          <w:sz w:val="20"/>
          <w:szCs w:val="20"/>
        </w:rPr>
      </w:pPr>
      <w:r w:rsidRPr="00E36624">
        <w:rPr>
          <w:rFonts w:ascii="Verdana" w:eastAsia="Times New Roman" w:hAnsi="Verdana" w:cs="Times New Roman"/>
          <w:sz w:val="20"/>
          <w:szCs w:val="20"/>
        </w:rPr>
        <w:t>4</w:t>
      </w:r>
      <w:r w:rsidR="00795A4B" w:rsidRPr="00E36624">
        <w:rPr>
          <w:rFonts w:ascii="Verdana" w:eastAsia="Times New Roman" w:hAnsi="Verdana" w:cs="Times New Roman"/>
          <w:sz w:val="20"/>
          <w:szCs w:val="20"/>
        </w:rPr>
        <w:t>. Organization's / institution’s registration in the court, (if applicable).</w:t>
      </w:r>
    </w:p>
    <w:p w14:paraId="39730217" w14:textId="5DF557E3" w:rsidR="00795A4B" w:rsidRPr="00E36624" w:rsidRDefault="00E41AF5" w:rsidP="00E41AF5">
      <w:pPr>
        <w:spacing w:after="0"/>
        <w:ind w:firstLine="284"/>
        <w:rPr>
          <w:rFonts w:ascii="Verdana" w:eastAsia="Times New Roman" w:hAnsi="Verdana" w:cs="Times New Roman"/>
          <w:sz w:val="20"/>
          <w:szCs w:val="20"/>
        </w:rPr>
      </w:pPr>
      <w:r w:rsidRPr="00E36624">
        <w:rPr>
          <w:rFonts w:ascii="Verdana" w:eastAsia="Times New Roman" w:hAnsi="Verdana" w:cs="Times New Roman"/>
          <w:sz w:val="20"/>
          <w:szCs w:val="20"/>
        </w:rPr>
        <w:t>5</w:t>
      </w:r>
      <w:r w:rsidR="00795A4B" w:rsidRPr="00E36624">
        <w:rPr>
          <w:rFonts w:ascii="Verdana" w:eastAsia="Times New Roman" w:hAnsi="Verdana" w:cs="Times New Roman"/>
          <w:sz w:val="20"/>
          <w:szCs w:val="20"/>
        </w:rPr>
        <w:t>. Copy of the NIPT and Simple extract released by NCB</w:t>
      </w:r>
      <w:r w:rsidR="00A06290" w:rsidRPr="00E36624">
        <w:rPr>
          <w:rFonts w:ascii="Verdana" w:eastAsia="Times New Roman" w:hAnsi="Verdana" w:cs="Times New Roman"/>
          <w:sz w:val="20"/>
          <w:szCs w:val="20"/>
        </w:rPr>
        <w:t xml:space="preserve"> (QKR)</w:t>
      </w:r>
      <w:r w:rsidR="00795A4B" w:rsidRPr="00E36624">
        <w:rPr>
          <w:rFonts w:ascii="Verdana" w:eastAsia="Times New Roman" w:hAnsi="Verdana" w:cs="Times New Roman"/>
          <w:sz w:val="20"/>
          <w:szCs w:val="20"/>
        </w:rPr>
        <w:t>, if applicable.</w:t>
      </w:r>
    </w:p>
    <w:p w14:paraId="0C23F244" w14:textId="430E930E" w:rsidR="00795A4B" w:rsidRPr="00E36624" w:rsidRDefault="00E41AF5" w:rsidP="00E41AF5">
      <w:pPr>
        <w:spacing w:after="0"/>
        <w:ind w:firstLine="284"/>
        <w:rPr>
          <w:rFonts w:ascii="Verdana" w:eastAsia="Times New Roman" w:hAnsi="Verdana" w:cs="Times New Roman"/>
          <w:sz w:val="20"/>
          <w:szCs w:val="20"/>
        </w:rPr>
      </w:pPr>
      <w:r w:rsidRPr="00E36624">
        <w:rPr>
          <w:rFonts w:ascii="Verdana" w:eastAsia="Times New Roman" w:hAnsi="Verdana" w:cs="Times New Roman"/>
          <w:sz w:val="20"/>
          <w:szCs w:val="20"/>
        </w:rPr>
        <w:t>6</w:t>
      </w:r>
      <w:r w:rsidR="00795A4B" w:rsidRPr="00E36624">
        <w:rPr>
          <w:rFonts w:ascii="Verdana" w:eastAsia="Times New Roman" w:hAnsi="Verdana" w:cs="Times New Roman"/>
          <w:sz w:val="20"/>
          <w:szCs w:val="20"/>
        </w:rPr>
        <w:t>. Licenses and other work-related certificates obtained by the institution</w:t>
      </w:r>
      <w:r w:rsidR="00A06290"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w:t>
      </w:r>
      <w:r w:rsidR="00A06290"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company.</w:t>
      </w:r>
    </w:p>
    <w:p w14:paraId="5A11E03C" w14:textId="27749EE5" w:rsidR="00795A4B" w:rsidRPr="00E36624" w:rsidRDefault="00E41AF5" w:rsidP="00E41AF5">
      <w:pPr>
        <w:spacing w:after="0"/>
        <w:ind w:left="284"/>
        <w:rPr>
          <w:rFonts w:ascii="Verdana" w:eastAsia="Times New Roman" w:hAnsi="Verdana" w:cs="Times New Roman"/>
          <w:sz w:val="20"/>
          <w:szCs w:val="20"/>
        </w:rPr>
      </w:pPr>
      <w:r w:rsidRPr="00E36624">
        <w:rPr>
          <w:rFonts w:ascii="Verdana" w:eastAsia="Times New Roman" w:hAnsi="Verdana" w:cs="Times New Roman"/>
          <w:sz w:val="20"/>
          <w:szCs w:val="20"/>
        </w:rPr>
        <w:t>7</w:t>
      </w:r>
      <w:r w:rsidR="00795A4B" w:rsidRPr="00E36624">
        <w:rPr>
          <w:rFonts w:ascii="Verdana" w:eastAsia="Times New Roman" w:hAnsi="Verdana" w:cs="Times New Roman"/>
          <w:sz w:val="20"/>
          <w:szCs w:val="20"/>
        </w:rPr>
        <w:t xml:space="preserve">. List and CV-s of project coordinator, staff and experts proposed to be engaged in the implementation of the assignment and description of their proposed positions and responsibilities, including as requested experts in strategic communication, youth and gender related aspects, vocational education. </w:t>
      </w:r>
    </w:p>
    <w:p w14:paraId="7AD44D36" w14:textId="77777777" w:rsidR="00795A4B" w:rsidRPr="00E36624" w:rsidRDefault="00795A4B" w:rsidP="00E41AF5">
      <w:pPr>
        <w:spacing w:after="0"/>
        <w:ind w:firstLine="284"/>
        <w:rPr>
          <w:rFonts w:ascii="Verdana" w:eastAsia="Times New Roman" w:hAnsi="Verdana" w:cs="Times New Roman"/>
          <w:sz w:val="20"/>
          <w:szCs w:val="20"/>
        </w:rPr>
      </w:pPr>
    </w:p>
    <w:p w14:paraId="3DA314A4" w14:textId="38B92C16" w:rsidR="00795A4B" w:rsidRPr="00E36624" w:rsidRDefault="00795A4B" w:rsidP="00E41AF5">
      <w:pPr>
        <w:pStyle w:val="Heading1"/>
        <w:rPr>
          <w:sz w:val="20"/>
          <w:szCs w:val="20"/>
        </w:rPr>
      </w:pPr>
      <w:bookmarkStart w:id="9" w:name="_heading=h.2s8eyo1" w:colFirst="0" w:colLast="0"/>
      <w:bookmarkEnd w:id="9"/>
      <w:r w:rsidRPr="00E36624">
        <w:rPr>
          <w:sz w:val="20"/>
          <w:szCs w:val="20"/>
        </w:rPr>
        <w:t>WHAT TO SUBMIT IN THE FINANCIAL PROPOSAL ENVELOPE?</w:t>
      </w:r>
    </w:p>
    <w:p w14:paraId="345BB384" w14:textId="77777777" w:rsidR="00795A4B" w:rsidRPr="00E36624" w:rsidRDefault="00795A4B" w:rsidP="00E41AF5">
      <w:pPr>
        <w:spacing w:after="0"/>
        <w:ind w:firstLine="360"/>
        <w:rPr>
          <w:rFonts w:ascii="Verdana" w:eastAsia="Times New Roman" w:hAnsi="Verdana" w:cs="Times New Roman"/>
          <w:sz w:val="20"/>
          <w:szCs w:val="20"/>
        </w:rPr>
      </w:pPr>
      <w:r w:rsidRPr="00E36624">
        <w:rPr>
          <w:rFonts w:ascii="Verdana" w:eastAsia="Times New Roman" w:hAnsi="Verdana" w:cs="Times New Roman"/>
          <w:sz w:val="20"/>
          <w:szCs w:val="20"/>
        </w:rPr>
        <w:t>1. Financial proposal - Please indicate an all-inclusive cost (the total estimated budget) in LEK, VAT must be Excluded.</w:t>
      </w:r>
    </w:p>
    <w:p w14:paraId="3D02A3EC" w14:textId="77777777" w:rsidR="00795A4B" w:rsidRPr="00E36624" w:rsidRDefault="00795A4B" w:rsidP="00E41AF5">
      <w:pPr>
        <w:spacing w:after="0"/>
        <w:ind w:firstLine="360"/>
        <w:rPr>
          <w:rFonts w:ascii="Verdana" w:eastAsia="Times New Roman" w:hAnsi="Verdana" w:cs="Times New Roman"/>
          <w:sz w:val="20"/>
          <w:szCs w:val="20"/>
        </w:rPr>
      </w:pPr>
      <w:r w:rsidRPr="00E36624">
        <w:rPr>
          <w:rFonts w:ascii="Verdana" w:eastAsia="Times New Roman" w:hAnsi="Verdana" w:cs="Times New Roman"/>
          <w:sz w:val="20"/>
          <w:szCs w:val="20"/>
        </w:rPr>
        <w:t>2. Breaking down all cost implications for the required services detailed as per list of deliverables.</w:t>
      </w:r>
    </w:p>
    <w:p w14:paraId="29576DD3" w14:textId="77777777" w:rsidR="00795A4B" w:rsidRPr="00E36624" w:rsidRDefault="00795A4B" w:rsidP="00E41AF5">
      <w:pPr>
        <w:spacing w:after="0" w:line="240" w:lineRule="auto"/>
        <w:rPr>
          <w:rFonts w:ascii="Verdana" w:eastAsia="Times New Roman" w:hAnsi="Verdana" w:cs="Times New Roman"/>
          <w:sz w:val="20"/>
          <w:szCs w:val="20"/>
        </w:rPr>
      </w:pPr>
    </w:p>
    <w:p w14:paraId="1A1D105F"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UNICEF is looking for an application which will consider and provide actions/solutions for ALL TASKS and DELIVERABLES REQUIRED at respective TORs, so the companies must propose a budget that will cover all necessary activities. </w:t>
      </w:r>
    </w:p>
    <w:p w14:paraId="6809C262"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In that prospect, only the financial proposals that will cover each deliverable/ activity specified in technical proposal (which must be in alignment with the TOR), will be considered as acceptable and will be further evaluated by points.</w:t>
      </w:r>
    </w:p>
    <w:p w14:paraId="59731A71" w14:textId="77777777" w:rsidR="00795A4B" w:rsidRPr="00E36624" w:rsidRDefault="00795A4B" w:rsidP="00E41AF5">
      <w:pPr>
        <w:pBdr>
          <w:top w:val="nil"/>
          <w:left w:val="nil"/>
          <w:bottom w:val="nil"/>
          <w:right w:val="nil"/>
          <w:between w:val="nil"/>
        </w:pBdr>
        <w:spacing w:after="0" w:line="240" w:lineRule="auto"/>
        <w:ind w:left="720"/>
        <w:rPr>
          <w:rFonts w:ascii="Verdana" w:eastAsia="Times New Roman" w:hAnsi="Verdana" w:cs="Times New Roman"/>
          <w:color w:val="000000"/>
          <w:sz w:val="20"/>
          <w:szCs w:val="20"/>
        </w:rPr>
      </w:pPr>
    </w:p>
    <w:p w14:paraId="2FCA5005" w14:textId="5A864CE1" w:rsidR="00795A4B" w:rsidRPr="00E36624" w:rsidRDefault="00795A4B" w:rsidP="00A06290">
      <w:pPr>
        <w:pBdr>
          <w:top w:val="nil"/>
          <w:left w:val="nil"/>
          <w:bottom w:val="nil"/>
          <w:right w:val="nil"/>
          <w:between w:val="nil"/>
        </w:pBdr>
        <w:spacing w:after="0" w:line="240" w:lineRule="auto"/>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The financial proposal must be broken down in accordance with stated list of deliverables.</w:t>
      </w:r>
    </w:p>
    <w:p w14:paraId="6D403D3C" w14:textId="77777777" w:rsidR="0005297E" w:rsidRPr="00E36624" w:rsidRDefault="0005297E" w:rsidP="00E41AF5">
      <w:pPr>
        <w:pBdr>
          <w:top w:val="nil"/>
          <w:left w:val="nil"/>
          <w:bottom w:val="nil"/>
          <w:right w:val="nil"/>
          <w:between w:val="nil"/>
        </w:pBdr>
        <w:spacing w:after="0" w:line="240" w:lineRule="auto"/>
        <w:ind w:left="284"/>
        <w:rPr>
          <w:rFonts w:ascii="Verdana" w:eastAsia="Times New Roman" w:hAnsi="Verdana" w:cs="Times New Roman"/>
          <w:color w:val="000000"/>
          <w:sz w:val="20"/>
          <w:szCs w:val="20"/>
        </w:rPr>
      </w:pPr>
    </w:p>
    <w:p w14:paraId="7F6CAA07" w14:textId="77777777" w:rsidR="00795A4B" w:rsidRPr="00E36624" w:rsidRDefault="00795A4B" w:rsidP="00E41AF5">
      <w:pPr>
        <w:spacing w:after="0" w:line="240" w:lineRule="auto"/>
        <w:rPr>
          <w:rFonts w:ascii="Verdana" w:eastAsia="Times New Roman" w:hAnsi="Verdana" w:cs="Times New Roman"/>
          <w:sz w:val="20"/>
          <w:szCs w:val="20"/>
        </w:rPr>
      </w:pPr>
    </w:p>
    <w:p w14:paraId="4408F1D3" w14:textId="32CB27EA" w:rsidR="00655835" w:rsidRPr="00E36624" w:rsidRDefault="00795A4B" w:rsidP="00E41AF5">
      <w:pPr>
        <w:pStyle w:val="Heading1"/>
        <w:rPr>
          <w:sz w:val="20"/>
          <w:szCs w:val="20"/>
        </w:rPr>
      </w:pPr>
      <w:bookmarkStart w:id="10" w:name="_heading=h.17dp8vu" w:colFirst="0" w:colLast="0"/>
      <w:bookmarkEnd w:id="10"/>
      <w:r w:rsidRPr="00E36624">
        <w:rPr>
          <w:sz w:val="20"/>
          <w:szCs w:val="20"/>
        </w:rPr>
        <w:t>EVALUATION PROCESS, METHOD AND CRITERIA</w:t>
      </w:r>
    </w:p>
    <w:p w14:paraId="56F4BE5C" w14:textId="77777777" w:rsidR="009E163E" w:rsidRPr="00E36624" w:rsidRDefault="00795A4B" w:rsidP="00E41AF5">
      <w:pPr>
        <w:spacing w:after="0" w:line="240" w:lineRule="auto"/>
        <w:rPr>
          <w:rFonts w:ascii="Verdana" w:eastAsia="Times New Roman" w:hAnsi="Verdana" w:cs="Times New Roman"/>
          <w:b/>
          <w:color w:val="000000"/>
          <w:sz w:val="20"/>
          <w:szCs w:val="20"/>
        </w:rPr>
      </w:pPr>
      <w:r w:rsidRPr="00E36624">
        <w:rPr>
          <w:rFonts w:ascii="Verdana" w:eastAsia="Times New Roman" w:hAnsi="Verdana" w:cs="Times New Roman"/>
          <w:b/>
          <w:color w:val="000000"/>
          <w:sz w:val="20"/>
          <w:szCs w:val="20"/>
        </w:rPr>
        <w:t>CRITERIA FOR ASSESSMENT OF THE PROPOSAL</w:t>
      </w:r>
    </w:p>
    <w:p w14:paraId="0637AB96" w14:textId="77777777" w:rsidR="009E163E" w:rsidRPr="00E36624" w:rsidRDefault="009E163E" w:rsidP="009E163E">
      <w:pPr>
        <w:autoSpaceDE w:val="0"/>
        <w:autoSpaceDN w:val="0"/>
        <w:adjustRightInd w:val="0"/>
        <w:spacing w:after="0" w:line="240" w:lineRule="auto"/>
        <w:rPr>
          <w:rFonts w:ascii="Verdana" w:hAnsi="Verdana" w:cstheme="minorHAnsi"/>
          <w:sz w:val="20"/>
          <w:szCs w:val="20"/>
        </w:rPr>
      </w:pPr>
      <w:r w:rsidRPr="00E36624">
        <w:rPr>
          <w:rFonts w:ascii="Verdana" w:hAnsi="Verdana" w:cstheme="minorHAnsi"/>
          <w:sz w:val="20"/>
          <w:szCs w:val="20"/>
        </w:rPr>
        <w:t>The evaluation and award criteria that will be used for this RFPS is:</w:t>
      </w:r>
    </w:p>
    <w:p w14:paraId="783987D5" w14:textId="77777777" w:rsidR="009E163E" w:rsidRPr="00E36624" w:rsidRDefault="009E163E" w:rsidP="009E163E">
      <w:pPr>
        <w:autoSpaceDE w:val="0"/>
        <w:autoSpaceDN w:val="0"/>
        <w:adjustRightInd w:val="0"/>
        <w:spacing w:after="0" w:line="240" w:lineRule="auto"/>
        <w:rPr>
          <w:rFonts w:ascii="Verdana" w:hAnsi="Verdana" w:cstheme="minorHAnsi"/>
          <w:bCs/>
          <w:sz w:val="20"/>
          <w:szCs w:val="20"/>
        </w:rPr>
      </w:pPr>
      <w:r w:rsidRPr="00E36624">
        <w:rPr>
          <w:rFonts w:ascii="Verdana" w:hAnsi="Verdana" w:cstheme="minorHAnsi"/>
          <w:bCs/>
          <w:sz w:val="20"/>
          <w:szCs w:val="20"/>
        </w:rPr>
        <w:t>Cumulative Analysis Evaluations (point system with weight attribution among technical and financial proposals).</w:t>
      </w:r>
    </w:p>
    <w:p w14:paraId="07080459" w14:textId="7DF69831" w:rsidR="00795A4B" w:rsidRPr="00E36624" w:rsidRDefault="00795A4B" w:rsidP="009E163E">
      <w:pPr>
        <w:autoSpaceDE w:val="0"/>
        <w:autoSpaceDN w:val="0"/>
        <w:adjustRightInd w:val="0"/>
        <w:spacing w:after="0" w:line="240" w:lineRule="auto"/>
        <w:rPr>
          <w:rFonts w:ascii="Verdana" w:hAnsi="Verdana" w:cstheme="minorHAnsi"/>
          <w:bCs/>
          <w:sz w:val="20"/>
          <w:szCs w:val="20"/>
        </w:rPr>
      </w:pPr>
      <w:r w:rsidRPr="00E36624">
        <w:rPr>
          <w:rFonts w:ascii="Verdana" w:eastAsia="Times New Roman" w:hAnsi="Verdana" w:cs="Times New Roman"/>
          <w:b/>
          <w:color w:val="000000"/>
          <w:sz w:val="20"/>
          <w:szCs w:val="20"/>
        </w:rPr>
        <w:t xml:space="preserve"> </w:t>
      </w:r>
    </w:p>
    <w:p w14:paraId="599B91AA" w14:textId="77777777" w:rsidR="00795A4B" w:rsidRPr="00E36624" w:rsidRDefault="00795A4B" w:rsidP="00E41AF5">
      <w:pPr>
        <w:widowControl w:val="0"/>
        <w:pBdr>
          <w:top w:val="nil"/>
          <w:left w:val="nil"/>
          <w:bottom w:val="nil"/>
          <w:right w:val="nil"/>
          <w:between w:val="nil"/>
        </w:pBdr>
        <w:spacing w:after="0"/>
        <w:rPr>
          <w:rFonts w:ascii="Verdana" w:eastAsia="Times New Roman" w:hAnsi="Verdana" w:cs="Times New Roman"/>
          <w:color w:val="000000"/>
          <w:sz w:val="20"/>
          <w:szCs w:val="20"/>
        </w:rPr>
      </w:pPr>
      <w:r w:rsidRPr="00E36624">
        <w:rPr>
          <w:rFonts w:ascii="Verdana" w:eastAsia="Times New Roman" w:hAnsi="Verdana" w:cs="Times New Roman"/>
          <w:color w:val="000000"/>
          <w:sz w:val="20"/>
          <w:szCs w:val="20"/>
        </w:rPr>
        <w:t xml:space="preserve">In the cumulative analysis evaluation, the respective importance between technical and commercial scores will be waited as </w:t>
      </w:r>
      <w:r w:rsidRPr="00E36624">
        <w:rPr>
          <w:rFonts w:ascii="Verdana" w:eastAsia="Times New Roman" w:hAnsi="Verdana" w:cs="Times New Roman"/>
          <w:b/>
          <w:color w:val="000000"/>
          <w:sz w:val="20"/>
          <w:szCs w:val="20"/>
        </w:rPr>
        <w:t>80/20</w:t>
      </w:r>
      <w:r w:rsidRPr="00E36624">
        <w:rPr>
          <w:rFonts w:ascii="Verdana" w:eastAsia="Times New Roman" w:hAnsi="Verdana" w:cs="Times New Roman"/>
          <w:color w:val="000000"/>
          <w:sz w:val="20"/>
          <w:szCs w:val="20"/>
        </w:rPr>
        <w:t xml:space="preserve"> report.</w:t>
      </w:r>
    </w:p>
    <w:p w14:paraId="0C20C46E" w14:textId="77777777" w:rsidR="00795A4B" w:rsidRPr="00E36624" w:rsidRDefault="00795A4B" w:rsidP="00E41AF5">
      <w:pPr>
        <w:spacing w:after="0" w:line="240" w:lineRule="auto"/>
        <w:rPr>
          <w:rFonts w:ascii="Verdana" w:eastAsia="Times New Roman" w:hAnsi="Verdana" w:cs="Times New Roman"/>
          <w:b/>
          <w:color w:val="FF0000"/>
          <w:sz w:val="20"/>
          <w:szCs w:val="20"/>
        </w:rPr>
      </w:pPr>
    </w:p>
    <w:p w14:paraId="601C6E60" w14:textId="030E3EDD" w:rsidR="00795A4B" w:rsidRPr="00E36624" w:rsidRDefault="00795A4B" w:rsidP="00E41AF5">
      <w:pPr>
        <w:numPr>
          <w:ilvl w:val="0"/>
          <w:numId w:val="9"/>
        </w:numPr>
        <w:pBdr>
          <w:top w:val="nil"/>
          <w:left w:val="nil"/>
          <w:bottom w:val="nil"/>
          <w:right w:val="nil"/>
          <w:between w:val="nil"/>
        </w:pBdr>
        <w:spacing w:after="0" w:line="240" w:lineRule="auto"/>
        <w:ind w:left="720"/>
        <w:rPr>
          <w:rFonts w:ascii="Verdana" w:eastAsia="Times New Roman" w:hAnsi="Verdana" w:cs="Times New Roman"/>
          <w:color w:val="000000"/>
          <w:sz w:val="20"/>
          <w:szCs w:val="20"/>
        </w:rPr>
      </w:pPr>
      <w:r w:rsidRPr="00E36624">
        <w:rPr>
          <w:rFonts w:ascii="Verdana" w:eastAsia="Times New Roman" w:hAnsi="Verdana" w:cs="Times New Roman"/>
          <w:b/>
          <w:color w:val="000000"/>
          <w:sz w:val="20"/>
          <w:szCs w:val="20"/>
        </w:rPr>
        <w:t xml:space="preserve">TECHNICAL CRITERIA – </w:t>
      </w:r>
      <w:r w:rsidRPr="00E36624">
        <w:rPr>
          <w:rFonts w:ascii="Verdana" w:eastAsia="Times New Roman" w:hAnsi="Verdana" w:cs="Times New Roman"/>
          <w:color w:val="000000"/>
          <w:sz w:val="20"/>
          <w:szCs w:val="20"/>
        </w:rPr>
        <w:t xml:space="preserve">80 </w:t>
      </w:r>
      <w:r w:rsidR="00655835" w:rsidRPr="00E36624">
        <w:rPr>
          <w:rFonts w:ascii="Verdana" w:eastAsia="Times New Roman" w:hAnsi="Verdana" w:cs="Times New Roman"/>
          <w:color w:val="000000"/>
          <w:sz w:val="20"/>
          <w:szCs w:val="20"/>
        </w:rPr>
        <w:t>points</w:t>
      </w:r>
    </w:p>
    <w:p w14:paraId="3DC33E7A" w14:textId="77777777" w:rsidR="00795A4B" w:rsidRPr="00E36624" w:rsidRDefault="00795A4B" w:rsidP="00E41AF5">
      <w:pPr>
        <w:pBdr>
          <w:top w:val="nil"/>
          <w:left w:val="nil"/>
          <w:bottom w:val="nil"/>
          <w:right w:val="nil"/>
          <w:between w:val="nil"/>
        </w:pBdr>
        <w:spacing w:after="0" w:line="240" w:lineRule="auto"/>
        <w:ind w:left="720"/>
        <w:rPr>
          <w:rFonts w:ascii="Verdana" w:eastAsia="Times New Roman" w:hAnsi="Verdana" w:cs="Times New Roman"/>
          <w:b/>
          <w:color w:val="000000"/>
          <w:sz w:val="20"/>
          <w:szCs w:val="20"/>
        </w:rPr>
      </w:pPr>
    </w:p>
    <w:p w14:paraId="0640B3DA"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The quality of technical proposals will be evaluated in accordance with the award criteria and the associated weighting as detailed in the evaluation grid below.</w:t>
      </w:r>
    </w:p>
    <w:p w14:paraId="7B406A63" w14:textId="77777777" w:rsidR="00795A4B" w:rsidRPr="00E36624" w:rsidRDefault="00795A4B" w:rsidP="00E41AF5">
      <w:pPr>
        <w:spacing w:after="0" w:line="240" w:lineRule="auto"/>
        <w:ind w:firstLine="720"/>
        <w:rPr>
          <w:rFonts w:ascii="Verdana" w:eastAsia="Times New Roman" w:hAnsi="Verdana" w:cs="Times New Roman"/>
          <w:sz w:val="20"/>
          <w:szCs w:val="20"/>
        </w:rPr>
      </w:pPr>
    </w:p>
    <w:p w14:paraId="713E6102" w14:textId="7EA4EF49" w:rsidR="00795A4B" w:rsidRPr="00E36624" w:rsidRDefault="00795A4B" w:rsidP="00A06290">
      <w:pPr>
        <w:spacing w:after="0" w:line="240" w:lineRule="auto"/>
        <w:rPr>
          <w:rFonts w:ascii="Verdana" w:eastAsia="Times New Roman" w:hAnsi="Verdana" w:cs="Times New Roman"/>
          <w:b/>
          <w:sz w:val="20"/>
          <w:szCs w:val="20"/>
        </w:rPr>
      </w:pPr>
      <w:r w:rsidRPr="00E36624">
        <w:rPr>
          <w:rFonts w:ascii="Verdana" w:eastAsia="Times New Roman" w:hAnsi="Verdana" w:cs="Times New Roman"/>
          <w:sz w:val="20"/>
          <w:szCs w:val="20"/>
        </w:rPr>
        <w:t>Technical evaluation criteria</w:t>
      </w:r>
    </w:p>
    <w:p w14:paraId="011C6C1D" w14:textId="77777777" w:rsidR="00795A4B" w:rsidRPr="00E36624" w:rsidRDefault="00795A4B" w:rsidP="00E41AF5">
      <w:pPr>
        <w:spacing w:after="0" w:line="240" w:lineRule="auto"/>
        <w:ind w:left="720"/>
        <w:rPr>
          <w:rFonts w:ascii="Verdana" w:eastAsia="Times New Roman" w:hAnsi="Verdana" w:cs="Times New Roman"/>
          <w:b/>
          <w:sz w:val="20"/>
          <w:szCs w:val="20"/>
        </w:rPr>
      </w:pPr>
    </w:p>
    <w:p w14:paraId="3A6C34AE" w14:textId="742B611D" w:rsidR="00795A4B" w:rsidRPr="00E36624" w:rsidRDefault="00795A4B" w:rsidP="00E41AF5">
      <w:pPr>
        <w:spacing w:after="0" w:line="240" w:lineRule="auto"/>
        <w:ind w:left="720"/>
        <w:rPr>
          <w:rFonts w:ascii="Verdana" w:eastAsia="Times New Roman" w:hAnsi="Verdana" w:cs="Times New Roman"/>
          <w:bCs/>
          <w:sz w:val="20"/>
          <w:szCs w:val="20"/>
        </w:rPr>
      </w:pPr>
      <w:r w:rsidRPr="00E36624">
        <w:rPr>
          <w:rFonts w:ascii="Verdana" w:eastAsia="Times New Roman" w:hAnsi="Verdana" w:cs="Times New Roman"/>
          <w:b/>
          <w:sz w:val="20"/>
          <w:szCs w:val="20"/>
        </w:rPr>
        <w:t xml:space="preserve">1. Overall Response </w:t>
      </w:r>
      <w:r w:rsidR="00655835" w:rsidRPr="00E36624">
        <w:rPr>
          <w:rFonts w:ascii="Verdana" w:eastAsia="Times New Roman" w:hAnsi="Verdana" w:cs="Times New Roman"/>
          <w:b/>
          <w:sz w:val="20"/>
          <w:szCs w:val="20"/>
        </w:rPr>
        <w:t>-</w:t>
      </w:r>
      <w:r w:rsidRPr="00E36624">
        <w:rPr>
          <w:rFonts w:ascii="Verdana" w:eastAsia="Times New Roman" w:hAnsi="Verdana" w:cs="Times New Roman"/>
          <w:b/>
          <w:sz w:val="20"/>
          <w:szCs w:val="20"/>
        </w:rPr>
        <w:t xml:space="preserve"> </w:t>
      </w:r>
      <w:r w:rsidRPr="00E36624">
        <w:rPr>
          <w:rFonts w:ascii="Verdana" w:eastAsia="Times New Roman" w:hAnsi="Verdana" w:cs="Times New Roman"/>
          <w:sz w:val="20"/>
          <w:szCs w:val="20"/>
        </w:rPr>
        <w:t xml:space="preserve">30 </w:t>
      </w:r>
      <w:r w:rsidRPr="00E36624">
        <w:rPr>
          <w:rFonts w:ascii="Verdana" w:eastAsia="Times New Roman" w:hAnsi="Verdana" w:cs="Times New Roman"/>
          <w:bCs/>
          <w:sz w:val="20"/>
          <w:szCs w:val="20"/>
        </w:rPr>
        <w:t>%</w:t>
      </w:r>
    </w:p>
    <w:p w14:paraId="642DCE21" w14:textId="77777777" w:rsidR="00795A4B" w:rsidRPr="00E36624" w:rsidRDefault="00795A4B" w:rsidP="00E41AF5">
      <w:pPr>
        <w:spacing w:after="0" w:line="240" w:lineRule="auto"/>
        <w:ind w:left="720"/>
        <w:rPr>
          <w:rFonts w:ascii="Verdana" w:eastAsia="Times New Roman" w:hAnsi="Verdana" w:cs="Times New Roman"/>
          <w:sz w:val="20"/>
          <w:szCs w:val="20"/>
        </w:rPr>
      </w:pPr>
      <w:r w:rsidRPr="00E36624">
        <w:rPr>
          <w:rFonts w:ascii="Verdana" w:eastAsia="Times New Roman" w:hAnsi="Verdana" w:cs="Times New Roman"/>
          <w:sz w:val="20"/>
          <w:szCs w:val="20"/>
        </w:rPr>
        <w:t xml:space="preserve">(e.g., the understanding of the assignment by the proposer </w:t>
      </w:r>
    </w:p>
    <w:p w14:paraId="4C49A1E7" w14:textId="77777777" w:rsidR="00795A4B" w:rsidRPr="00E36624" w:rsidRDefault="00795A4B" w:rsidP="00E41AF5">
      <w:pPr>
        <w:spacing w:after="0" w:line="240" w:lineRule="auto"/>
        <w:ind w:left="720"/>
        <w:rPr>
          <w:rFonts w:ascii="Verdana" w:eastAsia="Times New Roman" w:hAnsi="Verdana" w:cs="Times New Roman"/>
          <w:sz w:val="20"/>
          <w:szCs w:val="20"/>
        </w:rPr>
      </w:pPr>
      <w:r w:rsidRPr="00E36624">
        <w:rPr>
          <w:rFonts w:ascii="Verdana" w:eastAsia="Times New Roman" w:hAnsi="Verdana" w:cs="Times New Roman"/>
          <w:sz w:val="20"/>
          <w:szCs w:val="20"/>
        </w:rPr>
        <w:t xml:space="preserve">and the alignment of the proposal submitted with the </w:t>
      </w:r>
      <w:proofErr w:type="spellStart"/>
      <w:r w:rsidRPr="00E36624">
        <w:rPr>
          <w:rFonts w:ascii="Verdana" w:eastAsia="Times New Roman" w:hAnsi="Verdana" w:cs="Times New Roman"/>
          <w:sz w:val="20"/>
          <w:szCs w:val="20"/>
        </w:rPr>
        <w:t>ToR</w:t>
      </w:r>
      <w:proofErr w:type="spellEnd"/>
      <w:proofErr w:type="gramStart"/>
      <w:r w:rsidRPr="00E36624">
        <w:rPr>
          <w:rFonts w:ascii="Verdana" w:eastAsia="Times New Roman" w:hAnsi="Verdana" w:cs="Times New Roman"/>
          <w:sz w:val="20"/>
          <w:szCs w:val="20"/>
        </w:rPr>
        <w:t>);</w:t>
      </w:r>
      <w:proofErr w:type="gramEnd"/>
    </w:p>
    <w:p w14:paraId="3FD4F38F" w14:textId="77777777" w:rsidR="00795A4B" w:rsidRPr="00E36624" w:rsidRDefault="00795A4B" w:rsidP="00E41AF5">
      <w:pPr>
        <w:spacing w:after="0" w:line="240" w:lineRule="auto"/>
        <w:ind w:left="720"/>
        <w:rPr>
          <w:rFonts w:ascii="Verdana" w:eastAsia="Times New Roman" w:hAnsi="Verdana" w:cs="Times New Roman"/>
          <w:sz w:val="20"/>
          <w:szCs w:val="20"/>
        </w:rPr>
      </w:pPr>
    </w:p>
    <w:p w14:paraId="67908A37" w14:textId="2F8CC09F" w:rsidR="00795A4B" w:rsidRPr="00E36624" w:rsidRDefault="00795A4B" w:rsidP="00E41AF5">
      <w:pPr>
        <w:spacing w:after="0" w:line="240" w:lineRule="auto"/>
        <w:ind w:left="720"/>
        <w:rPr>
          <w:rFonts w:ascii="Verdana" w:eastAsia="Times New Roman" w:hAnsi="Verdana" w:cs="Times New Roman"/>
          <w:bCs/>
          <w:sz w:val="20"/>
          <w:szCs w:val="20"/>
        </w:rPr>
      </w:pPr>
      <w:r w:rsidRPr="00E36624">
        <w:rPr>
          <w:rFonts w:ascii="Verdana" w:eastAsia="Times New Roman" w:hAnsi="Verdana" w:cs="Times New Roman"/>
          <w:b/>
          <w:sz w:val="20"/>
          <w:szCs w:val="20"/>
        </w:rPr>
        <w:t xml:space="preserve">2. Proposed Methodology and Approach </w:t>
      </w:r>
      <w:r w:rsidR="00655835" w:rsidRPr="00E36624">
        <w:rPr>
          <w:rFonts w:ascii="Verdana" w:eastAsia="Times New Roman" w:hAnsi="Verdana" w:cs="Times New Roman"/>
          <w:b/>
          <w:sz w:val="20"/>
          <w:szCs w:val="20"/>
        </w:rPr>
        <w:t xml:space="preserve">- </w:t>
      </w:r>
      <w:r w:rsidRPr="00E36624">
        <w:rPr>
          <w:rFonts w:ascii="Verdana" w:eastAsia="Times New Roman" w:hAnsi="Verdana" w:cs="Times New Roman"/>
          <w:sz w:val="20"/>
          <w:szCs w:val="20"/>
        </w:rPr>
        <w:t xml:space="preserve">40 </w:t>
      </w:r>
      <w:r w:rsidRPr="00E36624">
        <w:rPr>
          <w:rFonts w:ascii="Verdana" w:eastAsia="Times New Roman" w:hAnsi="Verdana" w:cs="Times New Roman"/>
          <w:bCs/>
          <w:sz w:val="20"/>
          <w:szCs w:val="20"/>
        </w:rPr>
        <w:t>%</w:t>
      </w:r>
    </w:p>
    <w:p w14:paraId="2F1354F2" w14:textId="77777777" w:rsidR="00795A4B" w:rsidRPr="00E36624" w:rsidRDefault="00795A4B" w:rsidP="00E41AF5">
      <w:pPr>
        <w:spacing w:after="0" w:line="240" w:lineRule="auto"/>
        <w:ind w:left="720"/>
        <w:rPr>
          <w:rFonts w:ascii="Verdana" w:eastAsia="Times New Roman" w:hAnsi="Verdana" w:cs="Times New Roman"/>
          <w:bCs/>
          <w:sz w:val="20"/>
          <w:szCs w:val="20"/>
        </w:rPr>
      </w:pPr>
      <w:r w:rsidRPr="00E36624">
        <w:rPr>
          <w:rFonts w:ascii="Verdana" w:eastAsia="Times New Roman" w:hAnsi="Verdana" w:cs="Times New Roman"/>
          <w:bCs/>
          <w:sz w:val="20"/>
          <w:szCs w:val="20"/>
        </w:rPr>
        <w:t>(</w:t>
      </w:r>
      <w:proofErr w:type="gramStart"/>
      <w:r w:rsidRPr="00E36624">
        <w:rPr>
          <w:rFonts w:ascii="Verdana" w:eastAsia="Times New Roman" w:hAnsi="Verdana" w:cs="Times New Roman"/>
          <w:bCs/>
          <w:sz w:val="20"/>
          <w:szCs w:val="20"/>
        </w:rPr>
        <w:t>e.g.</w:t>
      </w:r>
      <w:proofErr w:type="gramEnd"/>
      <w:r w:rsidRPr="00E36624">
        <w:rPr>
          <w:rFonts w:ascii="Verdana" w:eastAsia="Times New Roman" w:hAnsi="Verdana" w:cs="Times New Roman"/>
          <w:bCs/>
          <w:sz w:val="20"/>
          <w:szCs w:val="20"/>
        </w:rPr>
        <w:t xml:space="preserve"> Work plan showing detail sampling methods, </w:t>
      </w:r>
    </w:p>
    <w:p w14:paraId="13AE9026" w14:textId="77777777" w:rsidR="00795A4B" w:rsidRPr="00E36624" w:rsidRDefault="00795A4B" w:rsidP="00E41AF5">
      <w:pPr>
        <w:spacing w:after="0" w:line="240" w:lineRule="auto"/>
        <w:ind w:left="720"/>
        <w:rPr>
          <w:rFonts w:ascii="Verdana" w:eastAsia="Times New Roman" w:hAnsi="Verdana" w:cs="Times New Roman"/>
          <w:sz w:val="20"/>
          <w:szCs w:val="20"/>
        </w:rPr>
      </w:pPr>
      <w:r w:rsidRPr="00E36624">
        <w:rPr>
          <w:rFonts w:ascii="Verdana" w:eastAsia="Times New Roman" w:hAnsi="Verdana" w:cs="Times New Roman"/>
          <w:sz w:val="20"/>
          <w:szCs w:val="20"/>
        </w:rPr>
        <w:t>project implementation plan in line with the project, creativity)</w:t>
      </w:r>
    </w:p>
    <w:p w14:paraId="2ADCB92E" w14:textId="77777777" w:rsidR="00795A4B" w:rsidRPr="00E36624" w:rsidRDefault="00795A4B" w:rsidP="00E41AF5">
      <w:pPr>
        <w:spacing w:after="0" w:line="240" w:lineRule="auto"/>
        <w:ind w:left="720"/>
        <w:rPr>
          <w:rFonts w:ascii="Verdana" w:eastAsia="Times New Roman" w:hAnsi="Verdana" w:cs="Times New Roman"/>
          <w:sz w:val="20"/>
          <w:szCs w:val="20"/>
        </w:rPr>
      </w:pPr>
    </w:p>
    <w:p w14:paraId="70B8D61A" w14:textId="3C6CF86B" w:rsidR="00795A4B" w:rsidRPr="00E36624" w:rsidRDefault="00795A4B" w:rsidP="00E41AF5">
      <w:pPr>
        <w:spacing w:after="0" w:line="240" w:lineRule="auto"/>
        <w:ind w:left="720"/>
        <w:rPr>
          <w:rFonts w:ascii="Verdana" w:eastAsia="Times New Roman" w:hAnsi="Verdana" w:cs="Times New Roman"/>
          <w:bCs/>
          <w:sz w:val="20"/>
          <w:szCs w:val="20"/>
        </w:rPr>
      </w:pPr>
      <w:r w:rsidRPr="00E36624">
        <w:rPr>
          <w:rFonts w:ascii="Verdana" w:eastAsia="Times New Roman" w:hAnsi="Verdana" w:cs="Times New Roman"/>
          <w:b/>
          <w:sz w:val="20"/>
          <w:szCs w:val="20"/>
        </w:rPr>
        <w:t>3. Company expertise and Key Personnel</w:t>
      </w:r>
      <w:r w:rsidR="00655835" w:rsidRPr="00E36624">
        <w:rPr>
          <w:rFonts w:ascii="Verdana" w:eastAsia="Times New Roman" w:hAnsi="Verdana" w:cs="Times New Roman"/>
          <w:b/>
          <w:sz w:val="20"/>
          <w:szCs w:val="20"/>
        </w:rPr>
        <w:t xml:space="preserve"> - </w:t>
      </w:r>
      <w:r w:rsidRPr="00E36624">
        <w:rPr>
          <w:rFonts w:ascii="Verdana" w:eastAsia="Times New Roman" w:hAnsi="Verdana" w:cs="Times New Roman"/>
          <w:sz w:val="20"/>
          <w:szCs w:val="20"/>
        </w:rPr>
        <w:t xml:space="preserve">30 </w:t>
      </w:r>
      <w:r w:rsidRPr="00E36624">
        <w:rPr>
          <w:rFonts w:ascii="Verdana" w:eastAsia="Times New Roman" w:hAnsi="Verdana" w:cs="Times New Roman"/>
          <w:bCs/>
          <w:sz w:val="20"/>
          <w:szCs w:val="20"/>
        </w:rPr>
        <w:t>%</w:t>
      </w:r>
    </w:p>
    <w:p w14:paraId="0FF550A1" w14:textId="521CF648" w:rsidR="00795A4B" w:rsidRPr="00E36624" w:rsidRDefault="00795A4B" w:rsidP="009E163E">
      <w:pPr>
        <w:spacing w:after="0" w:line="240" w:lineRule="auto"/>
        <w:ind w:left="720"/>
        <w:rPr>
          <w:rFonts w:ascii="Verdana" w:eastAsia="Times New Roman" w:hAnsi="Verdana" w:cs="Times New Roman"/>
          <w:bCs/>
          <w:sz w:val="20"/>
          <w:szCs w:val="20"/>
        </w:rPr>
      </w:pPr>
      <w:r w:rsidRPr="00E36624">
        <w:rPr>
          <w:rFonts w:ascii="Verdana" w:eastAsia="Times New Roman" w:hAnsi="Verdana" w:cs="Times New Roman"/>
          <w:bCs/>
          <w:sz w:val="20"/>
          <w:szCs w:val="20"/>
        </w:rPr>
        <w:lastRenderedPageBreak/>
        <w:t>(Demonstrated expertise in strategic communication and</w:t>
      </w:r>
      <w:r w:rsidRPr="00E36624">
        <w:rPr>
          <w:rFonts w:ascii="Verdana" w:eastAsia="Times New Roman" w:hAnsi="Verdana" w:cs="Times New Roman"/>
          <w:sz w:val="20"/>
          <w:szCs w:val="20"/>
        </w:rPr>
        <w:t xml:space="preserve"> implementation of social media campaigns, added value CV-s of experts in gender equality and youth engagement</w:t>
      </w:r>
      <w:r w:rsidRPr="00E36624">
        <w:rPr>
          <w:rFonts w:ascii="Verdana" w:eastAsia="Times New Roman" w:hAnsi="Verdana" w:cs="Times New Roman"/>
          <w:bCs/>
          <w:sz w:val="20"/>
          <w:szCs w:val="20"/>
        </w:rPr>
        <w:t xml:space="preserve">). </w:t>
      </w:r>
    </w:p>
    <w:p w14:paraId="42CF898F" w14:textId="77777777" w:rsidR="00795A4B" w:rsidRPr="00E36624" w:rsidRDefault="00795A4B" w:rsidP="00E41AF5">
      <w:pPr>
        <w:spacing w:after="0" w:line="240" w:lineRule="auto"/>
        <w:rPr>
          <w:rFonts w:ascii="Verdana" w:eastAsia="Times New Roman" w:hAnsi="Verdana" w:cs="Times New Roman"/>
          <w:b/>
          <w:sz w:val="20"/>
          <w:szCs w:val="20"/>
        </w:rPr>
      </w:pPr>
    </w:p>
    <w:p w14:paraId="2EDCFE67" w14:textId="78CCD6B1" w:rsidR="00795A4B" w:rsidRPr="00E36624" w:rsidRDefault="00795A4B" w:rsidP="00E41AF5">
      <w:pPr>
        <w:numPr>
          <w:ilvl w:val="0"/>
          <w:numId w:val="3"/>
        </w:numPr>
        <w:pBdr>
          <w:top w:val="nil"/>
          <w:left w:val="nil"/>
          <w:bottom w:val="nil"/>
          <w:right w:val="nil"/>
          <w:between w:val="nil"/>
        </w:pBdr>
        <w:spacing w:after="0" w:line="240" w:lineRule="auto"/>
        <w:rPr>
          <w:rFonts w:ascii="Verdana" w:eastAsia="Times New Roman" w:hAnsi="Verdana" w:cs="Times New Roman"/>
          <w:b/>
          <w:color w:val="000000"/>
          <w:sz w:val="20"/>
          <w:szCs w:val="20"/>
        </w:rPr>
      </w:pPr>
      <w:r w:rsidRPr="00E36624">
        <w:rPr>
          <w:rFonts w:ascii="Verdana" w:eastAsia="Times New Roman" w:hAnsi="Verdana" w:cs="Times New Roman"/>
          <w:b/>
          <w:color w:val="000000"/>
          <w:sz w:val="20"/>
          <w:szCs w:val="20"/>
        </w:rPr>
        <w:t xml:space="preserve">FINANCIAL CRITERIA – </w:t>
      </w:r>
      <w:r w:rsidRPr="00E36624">
        <w:rPr>
          <w:rFonts w:ascii="Verdana" w:eastAsia="Times New Roman" w:hAnsi="Verdana" w:cs="Times New Roman"/>
          <w:color w:val="000000"/>
          <w:sz w:val="20"/>
          <w:szCs w:val="20"/>
        </w:rPr>
        <w:t xml:space="preserve">20 </w:t>
      </w:r>
      <w:r w:rsidR="00655835" w:rsidRPr="00E36624">
        <w:rPr>
          <w:rFonts w:ascii="Verdana" w:eastAsia="Times New Roman" w:hAnsi="Verdana" w:cs="Times New Roman"/>
          <w:bCs/>
          <w:color w:val="000000"/>
          <w:sz w:val="20"/>
          <w:szCs w:val="20"/>
        </w:rPr>
        <w:t>points</w:t>
      </w:r>
    </w:p>
    <w:p w14:paraId="6F188BE2" w14:textId="77777777" w:rsidR="00795A4B" w:rsidRPr="00E36624" w:rsidRDefault="00795A4B" w:rsidP="00E41AF5">
      <w:pPr>
        <w:pBdr>
          <w:top w:val="nil"/>
          <w:left w:val="nil"/>
          <w:bottom w:val="nil"/>
          <w:right w:val="nil"/>
          <w:between w:val="nil"/>
        </w:pBdr>
        <w:spacing w:after="0" w:line="240" w:lineRule="auto"/>
        <w:ind w:left="720"/>
        <w:rPr>
          <w:rFonts w:ascii="Verdana" w:eastAsia="Times New Roman" w:hAnsi="Verdana" w:cs="Times New Roman"/>
          <w:b/>
          <w:color w:val="FF0000"/>
          <w:sz w:val="20"/>
          <w:szCs w:val="20"/>
        </w:rPr>
      </w:pPr>
    </w:p>
    <w:p w14:paraId="1BBB4E78"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UNICEF is looking for an institution which must complete all the required deliverables, specified in the TORs and will submit each of the required deliverable in due time as per </w:t>
      </w:r>
      <w:proofErr w:type="spellStart"/>
      <w:r w:rsidRPr="00E36624">
        <w:rPr>
          <w:rFonts w:ascii="Verdana" w:eastAsia="Times New Roman" w:hAnsi="Verdana" w:cs="Times New Roman"/>
          <w:sz w:val="20"/>
          <w:szCs w:val="20"/>
        </w:rPr>
        <w:t>ToRs</w:t>
      </w:r>
      <w:proofErr w:type="spellEnd"/>
      <w:r w:rsidRPr="00E36624">
        <w:rPr>
          <w:rFonts w:ascii="Verdana" w:eastAsia="Times New Roman" w:hAnsi="Verdana" w:cs="Times New Roman"/>
          <w:sz w:val="20"/>
          <w:szCs w:val="20"/>
        </w:rPr>
        <w:t xml:space="preserve"> terms and conditions. </w:t>
      </w:r>
    </w:p>
    <w:p w14:paraId="7BBE24B0"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In that prospect, UNICEF assumes that proposed budget submitted by the applicants will cover all the required deliverables and related activities. </w:t>
      </w:r>
    </w:p>
    <w:p w14:paraId="48925EA3"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u w:val="single"/>
        </w:rPr>
        <w:t>Only the financial proposals that cover all the required deliverables and related activities, as described in the TORs will be further assessed for the financial proposal in terms of value</w:t>
      </w:r>
      <w:r w:rsidRPr="00E36624">
        <w:rPr>
          <w:rFonts w:ascii="Verdana" w:eastAsia="Times New Roman" w:hAnsi="Verdana" w:cs="Times New Roman"/>
          <w:sz w:val="20"/>
          <w:szCs w:val="20"/>
        </w:rPr>
        <w:t>.</w:t>
      </w:r>
    </w:p>
    <w:p w14:paraId="32455FDE" w14:textId="77777777" w:rsidR="00795A4B" w:rsidRPr="00E36624" w:rsidRDefault="00795A4B" w:rsidP="00E41AF5">
      <w:pPr>
        <w:spacing w:after="0" w:line="240" w:lineRule="auto"/>
        <w:rPr>
          <w:rFonts w:ascii="Verdana" w:eastAsia="Times New Roman" w:hAnsi="Verdana" w:cs="Times New Roman"/>
          <w:b/>
          <w:sz w:val="20"/>
          <w:szCs w:val="20"/>
        </w:rPr>
      </w:pPr>
    </w:p>
    <w:p w14:paraId="62E3B61C" w14:textId="28FDD562"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The Applicants are requested to provide the following detailed information</w:t>
      </w:r>
    </w:p>
    <w:p w14:paraId="54CE2930" w14:textId="446DBD89" w:rsidR="00795A4B" w:rsidRPr="00E36624" w:rsidRDefault="00655835" w:rsidP="0065583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a) an all-inclusive proposed budget in the currency required in the solicitation document, and VAT Excluded</w:t>
      </w:r>
      <w:r w:rsidR="00A06290" w:rsidRPr="00E36624">
        <w:rPr>
          <w:rFonts w:ascii="Verdana" w:eastAsia="Times New Roman" w:hAnsi="Verdana" w:cs="Times New Roman"/>
          <w:sz w:val="20"/>
          <w:szCs w:val="20"/>
        </w:rPr>
        <w:t>.</w:t>
      </w:r>
    </w:p>
    <w:p w14:paraId="040EE830" w14:textId="77777777" w:rsidR="00795A4B" w:rsidRPr="00E36624" w:rsidRDefault="00795A4B" w:rsidP="00E41AF5">
      <w:pPr>
        <w:spacing w:after="0" w:line="240" w:lineRule="auto"/>
        <w:ind w:firstLine="720"/>
        <w:rPr>
          <w:rFonts w:ascii="Verdana" w:eastAsia="Times New Roman" w:hAnsi="Verdana" w:cs="Times New Roman"/>
          <w:sz w:val="20"/>
          <w:szCs w:val="20"/>
        </w:rPr>
      </w:pPr>
    </w:p>
    <w:p w14:paraId="4AEE336F" w14:textId="30FF4098" w:rsidR="00795A4B" w:rsidRPr="00E36624" w:rsidRDefault="00655835" w:rsidP="0065583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b) an all-inclusive proposed budget detailed and aligned to the deliverables stated in the TOR and as per following scheme</w:t>
      </w:r>
      <w:r w:rsidR="00E36624" w:rsidRPr="00E36624">
        <w:rPr>
          <w:rFonts w:ascii="Verdana" w:eastAsia="Times New Roman" w:hAnsi="Verdana" w:cs="Times New Roman"/>
          <w:sz w:val="20"/>
          <w:szCs w:val="20"/>
        </w:rPr>
        <w:t>:</w:t>
      </w:r>
    </w:p>
    <w:p w14:paraId="2F37F36E" w14:textId="026B629D" w:rsidR="00795A4B" w:rsidRPr="00E36624" w:rsidRDefault="00655835" w:rsidP="0065583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 Cost for completion of the Deliverable 1</w:t>
      </w:r>
    </w:p>
    <w:p w14:paraId="10828F17" w14:textId="29E7C82C" w:rsidR="00795A4B" w:rsidRPr="00E36624" w:rsidRDefault="00655835" w:rsidP="0065583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r w:rsidRPr="00E36624">
        <w:rPr>
          <w:rFonts w:ascii="Verdana" w:eastAsia="Times New Roman" w:hAnsi="Verdana" w:cs="Times New Roman"/>
          <w:sz w:val="20"/>
          <w:szCs w:val="20"/>
        </w:rPr>
        <w:tab/>
      </w:r>
      <w:r w:rsidR="00795A4B" w:rsidRPr="00E36624">
        <w:rPr>
          <w:rFonts w:ascii="Verdana" w:eastAsia="Times New Roman" w:hAnsi="Verdana" w:cs="Times New Roman"/>
          <w:sz w:val="20"/>
          <w:szCs w:val="20"/>
        </w:rPr>
        <w:t>- itemized (break down) cost implications for completion of the deliverable 1.</w:t>
      </w:r>
    </w:p>
    <w:p w14:paraId="7BB82DCF" w14:textId="54045415" w:rsidR="00795A4B" w:rsidRPr="00E36624" w:rsidRDefault="00655835" w:rsidP="0065583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 Cost for completion of the Deliverable 2</w:t>
      </w:r>
    </w:p>
    <w:p w14:paraId="63C250D6" w14:textId="77777777" w:rsidR="00795A4B" w:rsidRPr="00E36624" w:rsidRDefault="00795A4B" w:rsidP="00655835">
      <w:pPr>
        <w:spacing w:after="0" w:line="240" w:lineRule="auto"/>
        <w:ind w:left="720"/>
        <w:rPr>
          <w:rFonts w:ascii="Verdana" w:eastAsia="Times New Roman" w:hAnsi="Verdana" w:cs="Times New Roman"/>
          <w:sz w:val="20"/>
          <w:szCs w:val="20"/>
        </w:rPr>
      </w:pPr>
      <w:r w:rsidRPr="00E36624">
        <w:rPr>
          <w:rFonts w:ascii="Verdana" w:eastAsia="Times New Roman" w:hAnsi="Verdana" w:cs="Times New Roman"/>
          <w:sz w:val="20"/>
          <w:szCs w:val="20"/>
        </w:rPr>
        <w:t>- itemized (break down) cost implications for completion of the deliverable 2.</w:t>
      </w:r>
    </w:p>
    <w:p w14:paraId="30A41EA6" w14:textId="6948D387" w:rsidR="00795A4B" w:rsidRPr="00E36624" w:rsidRDefault="00655835" w:rsidP="0065583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 Cost for completion of the Deliverable 3</w:t>
      </w:r>
    </w:p>
    <w:p w14:paraId="23389847" w14:textId="42A5D845" w:rsidR="00795A4B" w:rsidRPr="00E36624" w:rsidRDefault="00655835" w:rsidP="0065583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r w:rsidRPr="00E36624">
        <w:rPr>
          <w:rFonts w:ascii="Verdana" w:eastAsia="Times New Roman" w:hAnsi="Verdana" w:cs="Times New Roman"/>
          <w:sz w:val="20"/>
          <w:szCs w:val="20"/>
        </w:rPr>
        <w:tab/>
      </w:r>
      <w:r w:rsidR="00795A4B" w:rsidRPr="00E36624">
        <w:rPr>
          <w:rFonts w:ascii="Verdana" w:eastAsia="Times New Roman" w:hAnsi="Verdana" w:cs="Times New Roman"/>
          <w:sz w:val="20"/>
          <w:szCs w:val="20"/>
        </w:rPr>
        <w:t xml:space="preserve">- itemized (break down) cost implications for completion of the deliverable 3. </w:t>
      </w:r>
    </w:p>
    <w:p w14:paraId="1B0EAFDA" w14:textId="26874D2A" w:rsidR="00655835" w:rsidRPr="00E36624" w:rsidRDefault="00655835" w:rsidP="0065583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Add as much as needed</w:t>
      </w:r>
    </w:p>
    <w:p w14:paraId="6D12DA04" w14:textId="23741328" w:rsidR="00795A4B" w:rsidRDefault="00795A4B" w:rsidP="00E41AF5">
      <w:pPr>
        <w:spacing w:after="0" w:line="240" w:lineRule="auto"/>
        <w:ind w:left="1440" w:firstLine="720"/>
        <w:rPr>
          <w:rFonts w:ascii="Verdana" w:eastAsia="Times New Roman" w:hAnsi="Verdana" w:cs="Times New Roman"/>
          <w:sz w:val="20"/>
          <w:szCs w:val="20"/>
        </w:rPr>
      </w:pPr>
    </w:p>
    <w:p w14:paraId="370FB901" w14:textId="77777777" w:rsidR="00E36624" w:rsidRPr="00E36624" w:rsidRDefault="00E36624" w:rsidP="00E41AF5">
      <w:pPr>
        <w:spacing w:after="0" w:line="240" w:lineRule="auto"/>
        <w:ind w:left="1440" w:firstLine="720"/>
        <w:rPr>
          <w:rFonts w:ascii="Verdana" w:eastAsia="Times New Roman" w:hAnsi="Verdana" w:cs="Times New Roman"/>
          <w:sz w:val="20"/>
          <w:szCs w:val="20"/>
        </w:rPr>
      </w:pPr>
    </w:p>
    <w:p w14:paraId="7533A32D" w14:textId="1C6E7ACE" w:rsidR="00795A4B" w:rsidRPr="00E36624" w:rsidRDefault="00795A4B" w:rsidP="00E41AF5">
      <w:pPr>
        <w:pStyle w:val="Heading1"/>
        <w:rPr>
          <w:color w:val="FF0000"/>
          <w:sz w:val="20"/>
          <w:szCs w:val="20"/>
        </w:rPr>
      </w:pPr>
      <w:bookmarkStart w:id="11" w:name="_heading=h.3rdcrjn" w:colFirst="0" w:colLast="0"/>
      <w:bookmarkEnd w:id="11"/>
      <w:r w:rsidRPr="00E36624">
        <w:rPr>
          <w:sz w:val="20"/>
          <w:szCs w:val="20"/>
        </w:rPr>
        <w:t>PROJECT MANAGEMENT</w:t>
      </w:r>
    </w:p>
    <w:p w14:paraId="5907EC68"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The contract will be supervised by the Education Specialist in UNICEF Albania. </w:t>
      </w:r>
    </w:p>
    <w:p w14:paraId="200543C0" w14:textId="71391C2C" w:rsidR="00795A4B" w:rsidRDefault="00795A4B" w:rsidP="00E41AF5">
      <w:pPr>
        <w:spacing w:after="0" w:line="240" w:lineRule="auto"/>
        <w:rPr>
          <w:rFonts w:ascii="Verdana" w:eastAsia="Times New Roman" w:hAnsi="Verdana" w:cs="Times New Roman"/>
          <w:color w:val="000000"/>
          <w:sz w:val="20"/>
          <w:szCs w:val="20"/>
        </w:rPr>
      </w:pPr>
    </w:p>
    <w:p w14:paraId="36FAC8C2" w14:textId="77777777" w:rsidR="00E36624" w:rsidRPr="00E36624" w:rsidRDefault="00E36624" w:rsidP="00E41AF5">
      <w:pPr>
        <w:spacing w:after="0" w:line="240" w:lineRule="auto"/>
        <w:rPr>
          <w:rFonts w:ascii="Verdana" w:eastAsia="Times New Roman" w:hAnsi="Verdana" w:cs="Times New Roman"/>
          <w:color w:val="000000"/>
          <w:sz w:val="20"/>
          <w:szCs w:val="20"/>
        </w:rPr>
      </w:pPr>
    </w:p>
    <w:p w14:paraId="264A6082" w14:textId="556A0534" w:rsidR="00795A4B" w:rsidRPr="00E36624" w:rsidRDefault="00795A4B" w:rsidP="00E41AF5">
      <w:pPr>
        <w:pStyle w:val="Heading1"/>
        <w:rPr>
          <w:color w:val="FF0000"/>
          <w:sz w:val="20"/>
          <w:szCs w:val="20"/>
        </w:rPr>
      </w:pPr>
      <w:bookmarkStart w:id="12" w:name="_heading=h.26in1rg" w:colFirst="0" w:colLast="0"/>
      <w:bookmarkEnd w:id="12"/>
      <w:r w:rsidRPr="00E36624">
        <w:rPr>
          <w:sz w:val="20"/>
          <w:szCs w:val="20"/>
        </w:rPr>
        <w:t>PAYMENT SCHEDULE</w:t>
      </w:r>
    </w:p>
    <w:p w14:paraId="0E652F00" w14:textId="4784A50B" w:rsidR="00795A4B" w:rsidRPr="00E36624" w:rsidRDefault="00A06290" w:rsidP="00A06290">
      <w:pPr>
        <w:spacing w:after="0" w:line="240" w:lineRule="auto"/>
        <w:rPr>
          <w:rFonts w:ascii="Verdana" w:eastAsia="Times New Roman" w:hAnsi="Verdana" w:cs="Times New Roman"/>
          <w:sz w:val="20"/>
          <w:szCs w:val="20"/>
        </w:rPr>
      </w:pPr>
      <w:bookmarkStart w:id="13" w:name="_heading=h.lnxbz9" w:colFirst="0" w:colLast="0"/>
      <w:bookmarkEnd w:id="13"/>
      <w:r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 First Payment - 20 % of total contract - Upon satisfactory completion of the Deliverable 1.</w:t>
      </w:r>
    </w:p>
    <w:p w14:paraId="5AC8C952" w14:textId="2F4F0DEF" w:rsidR="00795A4B" w:rsidRPr="00E36624" w:rsidRDefault="00A06290" w:rsidP="00A06290">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 Second Payment - 40 % of total contract - Upon satisfactory completion of the Deliverable 2, 3 and 4</w:t>
      </w:r>
    </w:p>
    <w:p w14:paraId="63E04313" w14:textId="74E30172" w:rsidR="00795A4B" w:rsidRPr="00E36624" w:rsidRDefault="00A06290" w:rsidP="00A06290">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 xml:space="preserve">   </w:t>
      </w:r>
      <w:r w:rsidR="00795A4B" w:rsidRPr="00E36624">
        <w:rPr>
          <w:rFonts w:ascii="Verdana" w:eastAsia="Times New Roman" w:hAnsi="Verdana" w:cs="Times New Roman"/>
          <w:sz w:val="20"/>
          <w:szCs w:val="20"/>
        </w:rPr>
        <w:t>- Last Payment - 40 % of total contract - Upon satisfactory completion of the Deliverable 5, 6.</w:t>
      </w:r>
    </w:p>
    <w:p w14:paraId="15F775B1" w14:textId="4DF48F38" w:rsidR="0005297E" w:rsidRDefault="0005297E" w:rsidP="00E41AF5">
      <w:pPr>
        <w:spacing w:after="0" w:line="240" w:lineRule="auto"/>
        <w:ind w:firstLine="426"/>
        <w:rPr>
          <w:rFonts w:ascii="Verdana" w:eastAsia="Times New Roman" w:hAnsi="Verdana" w:cs="Times New Roman"/>
          <w:sz w:val="20"/>
          <w:szCs w:val="20"/>
        </w:rPr>
      </w:pPr>
    </w:p>
    <w:p w14:paraId="3A2741E4" w14:textId="77777777" w:rsidR="00E36624" w:rsidRPr="00E36624" w:rsidRDefault="00E36624" w:rsidP="00E41AF5">
      <w:pPr>
        <w:spacing w:after="0" w:line="240" w:lineRule="auto"/>
        <w:ind w:firstLine="426"/>
        <w:rPr>
          <w:rFonts w:ascii="Verdana" w:eastAsia="Times New Roman" w:hAnsi="Verdana" w:cs="Times New Roman"/>
          <w:sz w:val="20"/>
          <w:szCs w:val="20"/>
        </w:rPr>
      </w:pPr>
    </w:p>
    <w:p w14:paraId="430A53B0" w14:textId="516ABA2D" w:rsidR="00795A4B" w:rsidRPr="00E36624" w:rsidRDefault="00795A4B" w:rsidP="00E41AF5">
      <w:pPr>
        <w:pStyle w:val="Heading1"/>
        <w:rPr>
          <w:sz w:val="20"/>
          <w:szCs w:val="20"/>
        </w:rPr>
      </w:pPr>
      <w:bookmarkStart w:id="14" w:name="_heading=h.35nkun2" w:colFirst="0" w:colLast="0"/>
      <w:bookmarkEnd w:id="14"/>
      <w:r w:rsidRPr="00E36624">
        <w:rPr>
          <w:sz w:val="20"/>
          <w:szCs w:val="20"/>
        </w:rPr>
        <w:t>SUBMISSION OF APPLICATIONS</w:t>
      </w:r>
    </w:p>
    <w:p w14:paraId="7E396651"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The application, including all documents requested in the present TORs must be sent to UNICEF email address: albprocurement@unicef.org</w:t>
      </w:r>
    </w:p>
    <w:p w14:paraId="7B173A64" w14:textId="77777777" w:rsidR="00795A4B" w:rsidRPr="00E36624" w:rsidRDefault="00795A4B" w:rsidP="00E41AF5">
      <w:pPr>
        <w:spacing w:after="0" w:line="240" w:lineRule="auto"/>
        <w:rPr>
          <w:rFonts w:ascii="Verdana" w:eastAsia="Times New Roman" w:hAnsi="Verdana" w:cs="Times New Roman"/>
          <w:sz w:val="20"/>
          <w:szCs w:val="20"/>
        </w:rPr>
      </w:pPr>
    </w:p>
    <w:p w14:paraId="45281007" w14:textId="77777777"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Applications must be submitted in English.</w:t>
      </w:r>
    </w:p>
    <w:p w14:paraId="2CFBC691" w14:textId="77777777" w:rsidR="00795A4B" w:rsidRPr="00E36624" w:rsidRDefault="00795A4B" w:rsidP="00E41AF5">
      <w:pPr>
        <w:spacing w:after="0" w:line="240" w:lineRule="auto"/>
        <w:rPr>
          <w:rFonts w:ascii="Verdana" w:eastAsia="Times New Roman" w:hAnsi="Verdana" w:cs="Times New Roman"/>
          <w:sz w:val="20"/>
          <w:szCs w:val="20"/>
        </w:rPr>
      </w:pPr>
    </w:p>
    <w:p w14:paraId="51FD8357" w14:textId="14FB3713" w:rsidR="00795A4B" w:rsidRPr="00E36624" w:rsidRDefault="00795A4B" w:rsidP="00E41AF5">
      <w:pPr>
        <w:spacing w:after="0" w:line="240" w:lineRule="auto"/>
        <w:rPr>
          <w:rFonts w:ascii="Verdana" w:eastAsia="Times New Roman" w:hAnsi="Verdana" w:cs="Times New Roman"/>
          <w:sz w:val="20"/>
          <w:szCs w:val="20"/>
        </w:rPr>
      </w:pPr>
      <w:r w:rsidRPr="00E36624">
        <w:rPr>
          <w:rFonts w:ascii="Verdana" w:eastAsia="Times New Roman" w:hAnsi="Verdana" w:cs="Times New Roman"/>
          <w:sz w:val="20"/>
          <w:szCs w:val="20"/>
        </w:rPr>
        <w:t>Award Notification.  UNICEF will only notify the Bidder(s) that has/have been awarded the Purchase Order(s) resulting from this solicitation process; UNICEF may, but is not required to, notify the other Bidders of the outcome of this solicitation process</w:t>
      </w:r>
    </w:p>
    <w:p w14:paraId="71B52A1D" w14:textId="77777777" w:rsidR="00655835" w:rsidRPr="00E36624" w:rsidRDefault="00655835" w:rsidP="00655835">
      <w:pPr>
        <w:spacing w:after="0" w:line="240" w:lineRule="auto"/>
        <w:rPr>
          <w:rFonts w:ascii="Verdana" w:eastAsia="Times New Roman" w:hAnsi="Verdana" w:cs="Times New Roman"/>
          <w:sz w:val="20"/>
          <w:szCs w:val="20"/>
        </w:rPr>
      </w:pPr>
    </w:p>
    <w:p w14:paraId="701848D5" w14:textId="4E1D96D7" w:rsidR="00795A4B" w:rsidRPr="00E36624" w:rsidRDefault="00795A4B" w:rsidP="00655835">
      <w:pPr>
        <w:spacing w:after="0" w:line="240" w:lineRule="auto"/>
        <w:rPr>
          <w:rFonts w:ascii="Verdana" w:eastAsia="Times New Roman" w:hAnsi="Verdana" w:cs="Times New Roman"/>
          <w:bCs/>
          <w:sz w:val="20"/>
          <w:szCs w:val="20"/>
        </w:rPr>
      </w:pPr>
      <w:r w:rsidRPr="00E36624">
        <w:rPr>
          <w:rFonts w:ascii="Verdana" w:eastAsia="Times New Roman" w:hAnsi="Verdana" w:cs="Times New Roman"/>
          <w:bCs/>
          <w:sz w:val="20"/>
          <w:szCs w:val="20"/>
        </w:rPr>
        <w:t>Full instruction on the mode and time of submission could be found in the respective solicitation document.</w:t>
      </w:r>
    </w:p>
    <w:p w14:paraId="142A2429" w14:textId="2FC76FA7" w:rsidR="007A16D9" w:rsidRPr="00E36624" w:rsidRDefault="007A16D9" w:rsidP="00E41AF5">
      <w:pPr>
        <w:rPr>
          <w:rFonts w:ascii="Verdana" w:hAnsi="Verdana"/>
          <w:sz w:val="20"/>
          <w:szCs w:val="20"/>
        </w:rPr>
      </w:pPr>
    </w:p>
    <w:sectPr w:rsidR="007A16D9" w:rsidRPr="00E36624" w:rsidSect="009E163E">
      <w:pgSz w:w="11906" w:h="16838" w:code="9"/>
      <w:pgMar w:top="1440" w:right="1016"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11E5" w14:textId="77777777" w:rsidR="00C86A1A" w:rsidRDefault="00C86A1A" w:rsidP="00795A4B">
      <w:pPr>
        <w:spacing w:after="0" w:line="240" w:lineRule="auto"/>
      </w:pPr>
      <w:r>
        <w:separator/>
      </w:r>
    </w:p>
  </w:endnote>
  <w:endnote w:type="continuationSeparator" w:id="0">
    <w:p w14:paraId="6EC69D39" w14:textId="77777777" w:rsidR="00C86A1A" w:rsidRDefault="00C86A1A" w:rsidP="0079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591D" w14:textId="77777777" w:rsidR="00C86A1A" w:rsidRDefault="00C86A1A" w:rsidP="00795A4B">
      <w:pPr>
        <w:spacing w:after="0" w:line="240" w:lineRule="auto"/>
      </w:pPr>
      <w:r>
        <w:separator/>
      </w:r>
    </w:p>
  </w:footnote>
  <w:footnote w:type="continuationSeparator" w:id="0">
    <w:p w14:paraId="0C315EA5" w14:textId="77777777" w:rsidR="00C86A1A" w:rsidRDefault="00C86A1A" w:rsidP="00795A4B">
      <w:pPr>
        <w:spacing w:after="0" w:line="240" w:lineRule="auto"/>
      </w:pPr>
      <w:r>
        <w:continuationSeparator/>
      </w:r>
    </w:p>
  </w:footnote>
  <w:footnote w:id="1">
    <w:p w14:paraId="185F3BCF" w14:textId="77777777" w:rsidR="00795A4B" w:rsidRPr="0005297E" w:rsidRDefault="00795A4B" w:rsidP="00795A4B">
      <w:pPr>
        <w:pBdr>
          <w:top w:val="nil"/>
          <w:left w:val="nil"/>
          <w:bottom w:val="nil"/>
          <w:right w:val="nil"/>
          <w:between w:val="nil"/>
        </w:pBdr>
        <w:spacing w:after="0" w:line="240" w:lineRule="auto"/>
        <w:rPr>
          <w:rFonts w:ascii="Verdana" w:eastAsia="Arial Narrow" w:hAnsi="Verdana" w:cs="Arial Narrow"/>
          <w:color w:val="000000"/>
          <w:sz w:val="24"/>
          <w:szCs w:val="24"/>
        </w:rPr>
      </w:pPr>
      <w:r w:rsidRPr="0005297E">
        <w:rPr>
          <w:rStyle w:val="FootnoteReference"/>
          <w:rFonts w:ascii="Verdana" w:hAnsi="Verdana"/>
          <w:sz w:val="24"/>
          <w:szCs w:val="24"/>
        </w:rPr>
        <w:footnoteRef/>
      </w:r>
      <w:r w:rsidRPr="0005297E">
        <w:rPr>
          <w:rFonts w:ascii="Verdana" w:eastAsia="Arial Narrow" w:hAnsi="Verdana" w:cs="Arial Narrow"/>
          <w:color w:val="000000"/>
          <w:sz w:val="24"/>
          <w:szCs w:val="24"/>
        </w:rPr>
        <w:t xml:space="preserve"> This designation is without prejudice to positions on status, and is in line with UNSCR 1244/1999 and the ICJ Opinion on the Kosovo declaration of independence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3187"/>
    <w:multiLevelType w:val="hybridMultilevel"/>
    <w:tmpl w:val="8782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D0A77"/>
    <w:multiLevelType w:val="multilevel"/>
    <w:tmpl w:val="3C200B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D3E6B41"/>
    <w:multiLevelType w:val="multilevel"/>
    <w:tmpl w:val="C290B9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C368B7"/>
    <w:multiLevelType w:val="multilevel"/>
    <w:tmpl w:val="E14E0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F012B3"/>
    <w:multiLevelType w:val="multilevel"/>
    <w:tmpl w:val="4706FE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EA172AF"/>
    <w:multiLevelType w:val="multilevel"/>
    <w:tmpl w:val="F30A8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6B688D"/>
    <w:multiLevelType w:val="hybridMultilevel"/>
    <w:tmpl w:val="4AA6560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F2F35"/>
    <w:multiLevelType w:val="multilevel"/>
    <w:tmpl w:val="5F54AFCC"/>
    <w:lvl w:ilvl="0">
      <w:start w:val="1"/>
      <w:numFmt w:val="bullet"/>
      <w:lvlText w:val="●"/>
      <w:lvlJc w:val="left"/>
      <w:pPr>
        <w:ind w:left="808" w:hanging="360"/>
      </w:pPr>
      <w:rPr>
        <w:rFonts w:ascii="Noto Sans Symbols" w:eastAsia="Noto Sans Symbols" w:hAnsi="Noto Sans Symbols" w:cs="Noto Sans Symbols"/>
      </w:rPr>
    </w:lvl>
    <w:lvl w:ilvl="1">
      <w:start w:val="1"/>
      <w:numFmt w:val="bullet"/>
      <w:lvlText w:val="o"/>
      <w:lvlJc w:val="left"/>
      <w:pPr>
        <w:ind w:left="1528" w:hanging="360"/>
      </w:pPr>
      <w:rPr>
        <w:rFonts w:ascii="Courier New" w:eastAsia="Courier New" w:hAnsi="Courier New" w:cs="Courier New"/>
      </w:rPr>
    </w:lvl>
    <w:lvl w:ilvl="2">
      <w:start w:val="1"/>
      <w:numFmt w:val="bullet"/>
      <w:lvlText w:val="▪"/>
      <w:lvlJc w:val="left"/>
      <w:pPr>
        <w:ind w:left="2248" w:hanging="360"/>
      </w:pPr>
      <w:rPr>
        <w:rFonts w:ascii="Noto Sans Symbols" w:eastAsia="Noto Sans Symbols" w:hAnsi="Noto Sans Symbols" w:cs="Noto Sans Symbols"/>
      </w:rPr>
    </w:lvl>
    <w:lvl w:ilvl="3">
      <w:start w:val="1"/>
      <w:numFmt w:val="bullet"/>
      <w:lvlText w:val="●"/>
      <w:lvlJc w:val="left"/>
      <w:pPr>
        <w:ind w:left="2968" w:hanging="360"/>
      </w:pPr>
      <w:rPr>
        <w:rFonts w:ascii="Noto Sans Symbols" w:eastAsia="Noto Sans Symbols" w:hAnsi="Noto Sans Symbols" w:cs="Noto Sans Symbols"/>
      </w:rPr>
    </w:lvl>
    <w:lvl w:ilvl="4">
      <w:start w:val="1"/>
      <w:numFmt w:val="bullet"/>
      <w:lvlText w:val="o"/>
      <w:lvlJc w:val="left"/>
      <w:pPr>
        <w:ind w:left="3688" w:hanging="360"/>
      </w:pPr>
      <w:rPr>
        <w:rFonts w:ascii="Courier New" w:eastAsia="Courier New" w:hAnsi="Courier New" w:cs="Courier New"/>
      </w:rPr>
    </w:lvl>
    <w:lvl w:ilvl="5">
      <w:start w:val="1"/>
      <w:numFmt w:val="bullet"/>
      <w:lvlText w:val="▪"/>
      <w:lvlJc w:val="left"/>
      <w:pPr>
        <w:ind w:left="4408" w:hanging="360"/>
      </w:pPr>
      <w:rPr>
        <w:rFonts w:ascii="Noto Sans Symbols" w:eastAsia="Noto Sans Symbols" w:hAnsi="Noto Sans Symbols" w:cs="Noto Sans Symbols"/>
      </w:rPr>
    </w:lvl>
    <w:lvl w:ilvl="6">
      <w:start w:val="1"/>
      <w:numFmt w:val="bullet"/>
      <w:lvlText w:val="●"/>
      <w:lvlJc w:val="left"/>
      <w:pPr>
        <w:ind w:left="5128" w:hanging="360"/>
      </w:pPr>
      <w:rPr>
        <w:rFonts w:ascii="Noto Sans Symbols" w:eastAsia="Noto Sans Symbols" w:hAnsi="Noto Sans Symbols" w:cs="Noto Sans Symbols"/>
      </w:rPr>
    </w:lvl>
    <w:lvl w:ilvl="7">
      <w:start w:val="1"/>
      <w:numFmt w:val="bullet"/>
      <w:lvlText w:val="o"/>
      <w:lvlJc w:val="left"/>
      <w:pPr>
        <w:ind w:left="5848" w:hanging="360"/>
      </w:pPr>
      <w:rPr>
        <w:rFonts w:ascii="Courier New" w:eastAsia="Courier New" w:hAnsi="Courier New" w:cs="Courier New"/>
      </w:rPr>
    </w:lvl>
    <w:lvl w:ilvl="8">
      <w:start w:val="1"/>
      <w:numFmt w:val="bullet"/>
      <w:lvlText w:val="▪"/>
      <w:lvlJc w:val="left"/>
      <w:pPr>
        <w:ind w:left="6568" w:hanging="360"/>
      </w:pPr>
      <w:rPr>
        <w:rFonts w:ascii="Noto Sans Symbols" w:eastAsia="Noto Sans Symbols" w:hAnsi="Noto Sans Symbols" w:cs="Noto Sans Symbols"/>
      </w:rPr>
    </w:lvl>
  </w:abstractNum>
  <w:abstractNum w:abstractNumId="8" w15:restartNumberingAfterBreak="0">
    <w:nsid w:val="5F69088E"/>
    <w:multiLevelType w:val="hybridMultilevel"/>
    <w:tmpl w:val="A622E678"/>
    <w:lvl w:ilvl="0" w:tplc="C06EE8BA">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62814CD3"/>
    <w:multiLevelType w:val="multilevel"/>
    <w:tmpl w:val="E8FA7D6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333FB1"/>
    <w:multiLevelType w:val="multilevel"/>
    <w:tmpl w:val="55B6B3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FFC7580"/>
    <w:multiLevelType w:val="multilevel"/>
    <w:tmpl w:val="273EE324"/>
    <w:lvl w:ilvl="0">
      <w:start w:val="1"/>
      <w:numFmt w:val="decimal"/>
      <w:pStyle w:val="ListNumber"/>
      <w:lvlText w:val="%1."/>
      <w:lvlJc w:val="left"/>
      <w:pPr>
        <w:ind w:left="6570" w:hanging="360"/>
      </w:pPr>
      <w:rPr>
        <w:color w:val="00B0F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2E917E1"/>
    <w:multiLevelType w:val="multilevel"/>
    <w:tmpl w:val="95429B1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7CA76E89"/>
    <w:multiLevelType w:val="multilevel"/>
    <w:tmpl w:val="88DCD628"/>
    <w:lvl w:ilvl="0">
      <w:start w:val="1"/>
      <w:numFmt w:val="lowerLetter"/>
      <w:lvlText w:val="%1)"/>
      <w:lvlJc w:val="left"/>
      <w:pPr>
        <w:ind w:left="720" w:hanging="18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5"/>
  </w:num>
  <w:num w:numId="3">
    <w:abstractNumId w:val="3"/>
  </w:num>
  <w:num w:numId="4">
    <w:abstractNumId w:val="2"/>
  </w:num>
  <w:num w:numId="5">
    <w:abstractNumId w:val="12"/>
  </w:num>
  <w:num w:numId="6">
    <w:abstractNumId w:val="9"/>
  </w:num>
  <w:num w:numId="7">
    <w:abstractNumId w:val="13"/>
  </w:num>
  <w:num w:numId="8">
    <w:abstractNumId w:val="4"/>
  </w:num>
  <w:num w:numId="9">
    <w:abstractNumId w:val="7"/>
  </w:num>
  <w:num w:numId="10">
    <w:abstractNumId w:val="10"/>
  </w:num>
  <w:num w:numId="11">
    <w:abstractNumId w:val="1"/>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B"/>
    <w:rsid w:val="0005297E"/>
    <w:rsid w:val="0008793B"/>
    <w:rsid w:val="000C7BF1"/>
    <w:rsid w:val="000D45C6"/>
    <w:rsid w:val="000F629C"/>
    <w:rsid w:val="00135D71"/>
    <w:rsid w:val="001C7868"/>
    <w:rsid w:val="002B7ACA"/>
    <w:rsid w:val="002D271A"/>
    <w:rsid w:val="002F71D0"/>
    <w:rsid w:val="00355D72"/>
    <w:rsid w:val="003A10B1"/>
    <w:rsid w:val="0047653A"/>
    <w:rsid w:val="00484BAA"/>
    <w:rsid w:val="004C006A"/>
    <w:rsid w:val="00521327"/>
    <w:rsid w:val="00531A4B"/>
    <w:rsid w:val="00575B19"/>
    <w:rsid w:val="00594AC0"/>
    <w:rsid w:val="00600F63"/>
    <w:rsid w:val="006248F1"/>
    <w:rsid w:val="00655835"/>
    <w:rsid w:val="006A254A"/>
    <w:rsid w:val="006A4EE8"/>
    <w:rsid w:val="006A7D5E"/>
    <w:rsid w:val="006B775E"/>
    <w:rsid w:val="00714CBB"/>
    <w:rsid w:val="00725BE9"/>
    <w:rsid w:val="00795A4B"/>
    <w:rsid w:val="007A16D9"/>
    <w:rsid w:val="007E5B4E"/>
    <w:rsid w:val="008204EE"/>
    <w:rsid w:val="00825091"/>
    <w:rsid w:val="0085185A"/>
    <w:rsid w:val="008F50DB"/>
    <w:rsid w:val="00926CDE"/>
    <w:rsid w:val="0094548A"/>
    <w:rsid w:val="009C0537"/>
    <w:rsid w:val="009E163E"/>
    <w:rsid w:val="00A06290"/>
    <w:rsid w:val="00A24CC8"/>
    <w:rsid w:val="00A35957"/>
    <w:rsid w:val="00AC6B25"/>
    <w:rsid w:val="00AD5F7A"/>
    <w:rsid w:val="00B2306F"/>
    <w:rsid w:val="00B962A3"/>
    <w:rsid w:val="00BE5C86"/>
    <w:rsid w:val="00C22F5B"/>
    <w:rsid w:val="00C6614C"/>
    <w:rsid w:val="00C86A1A"/>
    <w:rsid w:val="00C94E33"/>
    <w:rsid w:val="00D47CA3"/>
    <w:rsid w:val="00DC1E07"/>
    <w:rsid w:val="00E12989"/>
    <w:rsid w:val="00E36624"/>
    <w:rsid w:val="00E41AF5"/>
    <w:rsid w:val="00E47618"/>
    <w:rsid w:val="00E90113"/>
    <w:rsid w:val="00EF4F26"/>
    <w:rsid w:val="00F3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7E8C"/>
  <w15:chartTrackingRefBased/>
  <w15:docId w15:val="{095BCF2C-0454-4252-972B-7065A64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A4B"/>
    <w:pPr>
      <w:spacing w:after="200" w:line="276" w:lineRule="auto"/>
    </w:pPr>
    <w:rPr>
      <w:rFonts w:ascii="Calibri" w:eastAsia="Calibri" w:hAnsi="Calibri" w:cs="Calibri"/>
    </w:rPr>
  </w:style>
  <w:style w:type="paragraph" w:styleId="Heading1">
    <w:name w:val="heading 1"/>
    <w:basedOn w:val="Normal"/>
    <w:link w:val="Heading1Char"/>
    <w:autoRedefine/>
    <w:uiPriority w:val="9"/>
    <w:qFormat/>
    <w:rsid w:val="003A10B1"/>
    <w:pPr>
      <w:keepNext/>
      <w:keepLines/>
      <w:tabs>
        <w:tab w:val="num" w:pos="360"/>
      </w:tabs>
      <w:spacing w:after="0"/>
      <w:outlineLvl w:val="0"/>
    </w:pPr>
    <w:rPr>
      <w:rFonts w:ascii="Verdana" w:eastAsia="Times New Roman" w:hAnsi="Verdana" w:cs="Times New Roman"/>
      <w:b/>
      <w:color w:val="0070C0"/>
    </w:rPr>
  </w:style>
  <w:style w:type="paragraph" w:styleId="Heading2">
    <w:name w:val="heading 2"/>
    <w:basedOn w:val="Heading1"/>
    <w:next w:val="Normal"/>
    <w:link w:val="Heading2Char"/>
    <w:uiPriority w:val="9"/>
    <w:unhideWhenUsed/>
    <w:qFormat/>
    <w:rsid w:val="00795A4B"/>
    <w:pPr>
      <w:keepLines w:val="0"/>
      <w:tabs>
        <w:tab w:val="left" w:pos="1134"/>
      </w:tabs>
      <w:spacing w:after="120" w:line="240" w:lineRule="auto"/>
      <w:jc w:val="both"/>
      <w:outlineLvl w:val="1"/>
    </w:pPr>
    <w:rPr>
      <w:rFonts w:ascii="Arial" w:eastAsia="Times" w:hAnsi="Arial" w:cs="Arial"/>
      <w:b w:val="0"/>
      <w:spacing w:val="-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0B1"/>
    <w:rPr>
      <w:rFonts w:ascii="Verdana" w:eastAsia="Times New Roman" w:hAnsi="Verdana" w:cs="Times New Roman"/>
      <w:b/>
      <w:color w:val="0070C0"/>
    </w:rPr>
  </w:style>
  <w:style w:type="character" w:customStyle="1" w:styleId="Heading2Char">
    <w:name w:val="Heading 2 Char"/>
    <w:basedOn w:val="DefaultParagraphFont"/>
    <w:link w:val="Heading2"/>
    <w:uiPriority w:val="9"/>
    <w:rsid w:val="00795A4B"/>
    <w:rPr>
      <w:rFonts w:ascii="Arial" w:eastAsia="Times" w:hAnsi="Arial" w:cs="Arial"/>
      <w:b/>
      <w:color w:val="0099FF"/>
      <w:spacing w:val="-2"/>
      <w:szCs w:val="36"/>
      <w:lang w:eastAsia="en-GB"/>
    </w:rPr>
  </w:style>
  <w:style w:type="character" w:styleId="FootnoteReference">
    <w:name w:val="footnote reference"/>
    <w:aliases w:val="BVI fnr,ftref,Char Char Char Char Carattere Char,Char Char Car Car Char Char Char Char Carattere Char,Char Char Char Char Char Carattere Char,Char Char Car Car Char Char Char Char Char Char Carattere Char Char,Car1,16 Point,4_G,Ref"/>
    <w:basedOn w:val="DefaultParagraphFont"/>
    <w:link w:val="Char2"/>
    <w:uiPriority w:val="99"/>
    <w:unhideWhenUsed/>
    <w:qFormat/>
    <w:rsid w:val="00795A4B"/>
    <w:rPr>
      <w:vertAlign w:val="superscript"/>
    </w:rPr>
  </w:style>
  <w:style w:type="paragraph" w:customStyle="1" w:styleId="Char2">
    <w:name w:val="Char2"/>
    <w:basedOn w:val="Normal"/>
    <w:link w:val="FootnoteReference"/>
    <w:uiPriority w:val="99"/>
    <w:rsid w:val="00795A4B"/>
    <w:pPr>
      <w:spacing w:before="120" w:after="160" w:line="240" w:lineRule="exact"/>
      <w:jc w:val="both"/>
    </w:pPr>
    <w:rPr>
      <w:rFonts w:asciiTheme="minorHAnsi" w:eastAsiaTheme="minorHAnsi" w:hAnsiTheme="minorHAnsi" w:cstheme="minorBidi"/>
      <w:vertAlign w:val="superscript"/>
    </w:rPr>
  </w:style>
  <w:style w:type="paragraph" w:styleId="ListNumber">
    <w:name w:val="List Number"/>
    <w:basedOn w:val="Normal"/>
    <w:uiPriority w:val="99"/>
    <w:semiHidden/>
    <w:unhideWhenUsed/>
    <w:rsid w:val="00795A4B"/>
    <w:pPr>
      <w:numPr>
        <w:numId w:val="1"/>
      </w:numPr>
      <w:contextualSpacing/>
    </w:pPr>
  </w:style>
  <w:style w:type="character" w:styleId="CommentReference">
    <w:name w:val="annotation reference"/>
    <w:basedOn w:val="DefaultParagraphFont"/>
    <w:uiPriority w:val="99"/>
    <w:semiHidden/>
    <w:unhideWhenUsed/>
    <w:rsid w:val="006B775E"/>
    <w:rPr>
      <w:sz w:val="16"/>
      <w:szCs w:val="16"/>
    </w:rPr>
  </w:style>
  <w:style w:type="paragraph" w:styleId="CommentText">
    <w:name w:val="annotation text"/>
    <w:basedOn w:val="Normal"/>
    <w:link w:val="CommentTextChar"/>
    <w:uiPriority w:val="99"/>
    <w:semiHidden/>
    <w:unhideWhenUsed/>
    <w:rsid w:val="006B775E"/>
    <w:pPr>
      <w:spacing w:line="240" w:lineRule="auto"/>
    </w:pPr>
    <w:rPr>
      <w:sz w:val="20"/>
      <w:szCs w:val="20"/>
    </w:rPr>
  </w:style>
  <w:style w:type="character" w:customStyle="1" w:styleId="CommentTextChar">
    <w:name w:val="Comment Text Char"/>
    <w:basedOn w:val="DefaultParagraphFont"/>
    <w:link w:val="CommentText"/>
    <w:uiPriority w:val="99"/>
    <w:semiHidden/>
    <w:rsid w:val="006B775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775E"/>
    <w:rPr>
      <w:b/>
      <w:bCs/>
    </w:rPr>
  </w:style>
  <w:style w:type="character" w:customStyle="1" w:styleId="CommentSubjectChar">
    <w:name w:val="Comment Subject Char"/>
    <w:basedOn w:val="CommentTextChar"/>
    <w:link w:val="CommentSubject"/>
    <w:uiPriority w:val="99"/>
    <w:semiHidden/>
    <w:rsid w:val="006B775E"/>
    <w:rPr>
      <w:rFonts w:ascii="Calibri" w:eastAsia="Calibri" w:hAnsi="Calibri" w:cs="Calibri"/>
      <w:b/>
      <w:bCs/>
      <w:sz w:val="20"/>
      <w:szCs w:val="20"/>
    </w:rPr>
  </w:style>
  <w:style w:type="paragraph" w:styleId="NoSpacing">
    <w:name w:val="No Spacing"/>
    <w:uiPriority w:val="1"/>
    <w:qFormat/>
    <w:rsid w:val="00825091"/>
    <w:pPr>
      <w:spacing w:after="0" w:line="240" w:lineRule="auto"/>
    </w:pPr>
    <w:rPr>
      <w:rFonts w:ascii="Calibri" w:eastAsia="Calibri" w:hAnsi="Calibri" w:cs="Calibri"/>
    </w:rPr>
  </w:style>
  <w:style w:type="paragraph" w:styleId="ListParagraph">
    <w:name w:val="List Paragraph"/>
    <w:aliases w:val="Citation List,References,List_Paragraph,Multilevel para_II,List Paragraph1,Resume Title,Paragraph,List Paragraph (numbered (a)),ReferencesCxSpLast,lp1"/>
    <w:basedOn w:val="Normal"/>
    <w:link w:val="ListParagraphChar"/>
    <w:uiPriority w:val="34"/>
    <w:qFormat/>
    <w:rsid w:val="00C6614C"/>
    <w:pPr>
      <w:ind w:left="720"/>
      <w:contextualSpacing/>
    </w:pPr>
  </w:style>
  <w:style w:type="character" w:customStyle="1" w:styleId="ListParagraphChar">
    <w:name w:val="List Paragraph Char"/>
    <w:aliases w:val="Citation List Char,References Char,List_Paragraph Char,Multilevel para_II Char,List Paragraph1 Char,Resume Title Char,Paragraph Char,List Paragraph (numbered (a)) Char,ReferencesCxSpLast Char,lp1 Char"/>
    <w:link w:val="ListParagraph"/>
    <w:uiPriority w:val="34"/>
    <w:locked/>
    <w:rsid w:val="009E163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D2A1-52C3-43BB-93ED-7DF1C22C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Gender and VET campaign</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VET campaign</dc:title>
  <dc:subject/>
  <dc:creator>Mirlinda Bushati</dc:creator>
  <cp:keywords/>
  <dc:description/>
  <cp:lastModifiedBy>Eduard Gorenca</cp:lastModifiedBy>
  <cp:revision>9</cp:revision>
  <dcterms:created xsi:type="dcterms:W3CDTF">2023-05-17T14:17:00Z</dcterms:created>
  <dcterms:modified xsi:type="dcterms:W3CDTF">2023-05-17T15:52:00Z</dcterms:modified>
</cp:coreProperties>
</file>